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jc w:val="center"/>
        <w:outlineLvl w:val="0"/>
        <w:rPr>
          <w:rFonts w:ascii="黑体" w:eastAsia="黑体" w:cs="黑体"/>
          <w:sz w:val="44"/>
          <w:szCs w:val="44"/>
          <w:lang w:val="zh-CN"/>
        </w:rPr>
      </w:pPr>
      <w:bookmarkStart w:id="0" w:name="_Toc47630320"/>
      <w:r>
        <w:rPr>
          <w:rFonts w:hint="eastAsia" w:ascii="黑体" w:eastAsia="黑体" w:cs="黑体"/>
          <w:sz w:val="44"/>
          <w:szCs w:val="44"/>
          <w:lang w:val="zh-CN"/>
        </w:rPr>
        <w:t>第六章</w:t>
      </w:r>
      <w:r>
        <w:rPr>
          <w:rFonts w:ascii="黑体" w:eastAsia="黑体" w:cs="黑体"/>
          <w:sz w:val="44"/>
          <w:szCs w:val="44"/>
          <w:lang w:val="zh-CN"/>
        </w:rPr>
        <w:t xml:space="preserve">  </w:t>
      </w:r>
      <w:r>
        <w:rPr>
          <w:rFonts w:hint="eastAsia" w:ascii="黑体" w:eastAsia="黑体" w:cs="黑体"/>
          <w:sz w:val="44"/>
          <w:szCs w:val="44"/>
          <w:lang w:val="zh-CN"/>
        </w:rPr>
        <w:t>投标文件格式</w:t>
      </w:r>
      <w:bookmarkEnd w:id="0"/>
      <w:r>
        <w:rPr>
          <w:rFonts w:ascii="黑体" w:eastAsia="黑体" w:cs="黑体"/>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hint="eastAsia"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pPr>
        <w:autoSpaceDE w:val="0"/>
        <w:autoSpaceDN w:val="0"/>
        <w:adjustRightInd w:val="0"/>
        <w:spacing w:line="440" w:lineRule="exact"/>
        <w:jc w:val="center"/>
        <w:rPr>
          <w:rFonts w:ascii="宋体" w:cs="宋体"/>
          <w:b/>
          <w:bCs/>
          <w:sz w:val="24"/>
          <w:szCs w:val="24"/>
          <w:lang w:val="zh-CN"/>
        </w:rPr>
      </w:pP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二、实质性要求和条件响应对照表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六、中小企业声明函（服务）</w:t>
      </w:r>
    </w:p>
    <w:p>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八、商务条款响应及偏离表</w:t>
      </w:r>
    </w:p>
    <w:p>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九、</w:t>
      </w:r>
      <w:r>
        <w:rPr>
          <w:rFonts w:ascii="宋体" w:cs="宋体"/>
          <w:sz w:val="24"/>
          <w:szCs w:val="24"/>
          <w:lang w:val="zh-CN"/>
        </w:rPr>
        <w:t>项目实施方案（如有）、增值服务方案（如有）</w:t>
      </w: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Style w:val="6"/>
          <w:rFonts w:hint="default" w:cs="Arial"/>
        </w:rPr>
      </w:pPr>
    </w:p>
    <w:p>
      <w:pPr>
        <w:autoSpaceDE w:val="0"/>
        <w:autoSpaceDN w:val="0"/>
        <w:adjustRightInd w:val="0"/>
        <w:spacing w:line="440" w:lineRule="exact"/>
        <w:ind w:firstLine="480"/>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hint="eastAsia" w:ascii="宋体" w:cs="宋体"/>
          <w:sz w:val="24"/>
          <w:szCs w:val="24"/>
          <w:lang w:val="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pPr>
              <w:spacing w:line="360" w:lineRule="auto"/>
              <w:rPr>
                <w:rFonts w:hint="eastAsia"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pPr>
              <w:spacing w:line="360" w:lineRule="auto"/>
              <w:ind w:firstLine="482" w:firstLineChars="200"/>
              <w:jc w:val="center"/>
              <w:rPr>
                <w:rFonts w:hint="eastAsia" w:ascii="宋体" w:hAnsi="宋体"/>
                <w:b/>
                <w:sz w:val="24"/>
                <w:szCs w:val="21"/>
              </w:rPr>
            </w:pPr>
          </w:p>
        </w:tc>
        <w:tc>
          <w:tcPr>
            <w:tcW w:w="1512"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pPr>
              <w:snapToGrid w:val="0"/>
              <w:spacing w:line="360" w:lineRule="auto"/>
              <w:rPr>
                <w:rFonts w:hint="eastAsia" w:ascii="宋体" w:hAnsi="宋体"/>
                <w:iCs/>
                <w:sz w:val="24"/>
                <w:szCs w:val="24"/>
              </w:rPr>
            </w:pPr>
            <w:r>
              <w:rPr>
                <w:rFonts w:hint="eastAsia" w:ascii="宋体" w:hAnsi="宋体"/>
                <w:iCs/>
                <w:sz w:val="24"/>
                <w:szCs w:val="24"/>
              </w:rPr>
              <w:t>参加政府采购活动前三年内在经营活动中没有重大违法记录的书面声明</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ascii="宋体" w:hAnsi="宋体"/>
                <w:iCs/>
                <w:sz w:val="24"/>
                <w:szCs w:val="24"/>
              </w:rPr>
              <w:t>《中小企业声明函》</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jc w:val="center"/>
              <w:rPr>
                <w:rFonts w:hint="eastAsia" w:ascii="宋体" w:hAnsi="宋体"/>
                <w:iCs/>
                <w:sz w:val="24"/>
                <w:szCs w:val="24"/>
              </w:rPr>
            </w:pP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pPr>
              <w:spacing w:line="360" w:lineRule="auto"/>
              <w:rPr>
                <w:rFonts w:hint="eastAsia"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spacing w:line="360" w:lineRule="auto"/>
              <w:jc w:val="center"/>
              <w:rPr>
                <w:rFonts w:hint="eastAsia" w:ascii="宋体" w:hAnsi="宋体"/>
                <w:sz w:val="24"/>
                <w:szCs w:val="21"/>
              </w:rPr>
            </w:pPr>
          </w:p>
        </w:tc>
        <w:tc>
          <w:tcPr>
            <w:tcW w:w="5245" w:type="dxa"/>
            <w:noWrap w:val="0"/>
            <w:vAlign w:val="center"/>
          </w:tcPr>
          <w:p>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pPr>
              <w:spacing w:line="360" w:lineRule="auto"/>
              <w:ind w:firstLine="480" w:firstLineChars="200"/>
              <w:jc w:val="center"/>
              <w:rPr>
                <w:rFonts w:hint="eastAsia" w:ascii="宋体" w:hAnsi="宋体"/>
                <w:sz w:val="24"/>
                <w:szCs w:val="21"/>
              </w:rPr>
            </w:pPr>
          </w:p>
        </w:tc>
        <w:tc>
          <w:tcPr>
            <w:tcW w:w="1512" w:type="dxa"/>
            <w:noWrap w:val="0"/>
            <w:vAlign w:val="center"/>
          </w:tcPr>
          <w:p>
            <w:pPr>
              <w:spacing w:line="360" w:lineRule="auto"/>
              <w:ind w:firstLine="480" w:firstLineChars="200"/>
              <w:jc w:val="center"/>
              <w:rPr>
                <w:rFonts w:hint="eastAsia" w:ascii="宋体" w:hAnsi="宋体"/>
                <w:sz w:val="24"/>
                <w:szCs w:val="21"/>
              </w:rPr>
            </w:pPr>
          </w:p>
        </w:tc>
      </w:tr>
    </w:tbl>
    <w:p>
      <w:pPr>
        <w:autoSpaceDE w:val="0"/>
        <w:autoSpaceDN w:val="0"/>
        <w:adjustRightInd w:val="0"/>
        <w:ind w:firstLine="309"/>
        <w:rPr>
          <w:rFonts w:hint="eastAsia" w:ascii="宋体" w:cs="宋体"/>
          <w:b/>
          <w:sz w:val="24"/>
          <w:szCs w:val="24"/>
          <w:lang w:val="zh-CN"/>
        </w:rPr>
      </w:pPr>
    </w:p>
    <w:p>
      <w:pPr>
        <w:autoSpaceDE w:val="0"/>
        <w:autoSpaceDN w:val="0"/>
        <w:adjustRightInd w:val="0"/>
        <w:ind w:firstLine="309"/>
        <w:rPr>
          <w:rFonts w:hint="eastAsia" w:ascii="宋体" w:cs="宋体"/>
          <w:b/>
          <w:sz w:val="24"/>
          <w:szCs w:val="24"/>
          <w:lang w:val="zh-CN"/>
        </w:rPr>
      </w:pPr>
    </w:p>
    <w:p>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是否响应</w:t>
            </w:r>
          </w:p>
          <w:p>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2" w:firstLineChars="200"/>
              <w:jc w:val="center"/>
              <w:rPr>
                <w:rFonts w:hint="eastAsia" w:ascii="宋体" w:hAnsi="宋体"/>
                <w:b/>
                <w:sz w:val="24"/>
                <w:szCs w:val="21"/>
              </w:rPr>
            </w:pPr>
          </w:p>
        </w:tc>
        <w:tc>
          <w:tcPr>
            <w:tcW w:w="2787" w:type="dxa"/>
            <w:noWrap w:val="0"/>
            <w:vAlign w:val="center"/>
          </w:tcPr>
          <w:p>
            <w:pPr>
              <w:spacing w:line="360" w:lineRule="auto"/>
              <w:ind w:firstLine="482" w:firstLineChars="200"/>
              <w:jc w:val="center"/>
              <w:rPr>
                <w:rFonts w:hint="eastAsia"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pPr>
              <w:spacing w:line="360" w:lineRule="auto"/>
              <w:ind w:firstLine="480" w:firstLineChars="200"/>
              <w:jc w:val="center"/>
              <w:rPr>
                <w:rFonts w:hint="eastAsia" w:ascii="宋体" w:hAnsi="宋体"/>
                <w:iCs/>
                <w:sz w:val="24"/>
                <w:szCs w:val="24"/>
              </w:rPr>
            </w:pP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pPr>
              <w:spacing w:line="360" w:lineRule="auto"/>
              <w:ind w:firstLine="480" w:firstLineChars="200"/>
              <w:jc w:val="center"/>
              <w:rPr>
                <w:rFonts w:hint="eastAsia" w:ascii="宋体" w:hAnsi="宋体"/>
                <w:sz w:val="24"/>
                <w:szCs w:val="21"/>
              </w:rPr>
            </w:pPr>
          </w:p>
        </w:tc>
        <w:tc>
          <w:tcPr>
            <w:tcW w:w="2787" w:type="dxa"/>
            <w:noWrap w:val="0"/>
            <w:vAlign w:val="center"/>
          </w:tcPr>
          <w:p>
            <w:pPr>
              <w:spacing w:line="360" w:lineRule="auto"/>
              <w:ind w:firstLine="480" w:firstLineChars="200"/>
              <w:jc w:val="center"/>
              <w:rPr>
                <w:rFonts w:hint="eastAsia"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40" w:lineRule="exact"/>
        <w:ind w:firstLine="424" w:firstLineChars="176"/>
        <w:rPr>
          <w:rFonts w:hint="eastAsia"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309"/>
        <w:rPr>
          <w:rFonts w:hint="eastAsia"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hint="eastAsia" w:ascii="宋体" w:cs="宋体"/>
          <w:b/>
          <w:bCs/>
          <w:sz w:val="24"/>
          <w:szCs w:val="24"/>
          <w:lang w:val="zh-CN"/>
        </w:rPr>
        <w:t>、实质性资格证明文件目录</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财务状况报表（复印件，成立不满一年不需提供）。</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pPr>
        <w:snapToGrid w:val="0"/>
        <w:spacing w:line="440" w:lineRule="exact"/>
        <w:ind w:firstLine="480" w:firstLineChars="200"/>
        <w:jc w:val="left"/>
        <w:rPr>
          <w:rFonts w:ascii="宋体" w:hAnsi="宋体"/>
          <w:sz w:val="24"/>
          <w:szCs w:val="24"/>
        </w:rPr>
      </w:pPr>
      <w:r>
        <w:rPr>
          <w:rFonts w:hint="eastAsia" w:ascii="宋体" w:hAnsi="宋体"/>
          <w:sz w:val="24"/>
          <w:szCs w:val="24"/>
        </w:rPr>
        <w:t>文件7  投标函（原件）</w:t>
      </w:r>
    </w:p>
    <w:p>
      <w:pPr>
        <w:snapToGrid w:val="0"/>
        <w:spacing w:line="440" w:lineRule="exact"/>
        <w:ind w:firstLine="480" w:firstLineChars="200"/>
        <w:jc w:val="left"/>
        <w:rPr>
          <w:rFonts w:ascii="宋体" w:hAnsi="宋体"/>
          <w:sz w:val="24"/>
          <w:szCs w:val="24"/>
        </w:rPr>
      </w:pPr>
      <w:r>
        <w:rPr>
          <w:rFonts w:ascii="宋体" w:hAnsi="宋体"/>
          <w:sz w:val="24"/>
          <w:szCs w:val="24"/>
        </w:rPr>
        <w:t>文件8 《中小企业声明函》</w:t>
      </w:r>
    </w:p>
    <w:p>
      <w:pPr>
        <w:snapToGrid w:val="0"/>
        <w:spacing w:line="440" w:lineRule="exact"/>
        <w:ind w:firstLine="480" w:firstLineChars="200"/>
        <w:jc w:val="left"/>
        <w:rPr>
          <w:rFonts w:ascii="宋体" w:hAnsi="宋体"/>
          <w:sz w:val="24"/>
          <w:szCs w:val="24"/>
        </w:rPr>
      </w:pPr>
      <w:r>
        <w:rPr>
          <w:rFonts w:ascii="宋体" w:hAnsi="宋体"/>
          <w:sz w:val="24"/>
          <w:szCs w:val="24"/>
        </w:rPr>
        <w:t>文件9 招标文件中规定要求提供的其他证明材料（其他证明材料：如要求提供原件的，必须单独封装并与投标文件一起递交，评审结束后原件退回；如未要求提供原件的，提供复印件，原件自带备查）</w:t>
      </w:r>
    </w:p>
    <w:p>
      <w:pPr>
        <w:snapToGrid w:val="0"/>
        <w:spacing w:line="440" w:lineRule="exact"/>
        <w:ind w:firstLine="480" w:firstLineChars="200"/>
        <w:jc w:val="left"/>
        <w:rPr>
          <w:rFonts w:ascii="宋体" w:hAnsi="宋体"/>
          <w:sz w:val="24"/>
          <w:szCs w:val="24"/>
        </w:rPr>
      </w:pPr>
      <w:r>
        <w:rPr>
          <w:rFonts w:ascii="宋体" w:hAnsi="宋体"/>
          <w:sz w:val="24"/>
          <w:szCs w:val="24"/>
        </w:rPr>
        <w:t>文件10 投标人认为需要提供的其他材料</w:t>
      </w:r>
    </w:p>
    <w:p>
      <w:pPr>
        <w:autoSpaceDE w:val="0"/>
        <w:autoSpaceDN w:val="0"/>
        <w:adjustRightInd w:val="0"/>
        <w:spacing w:line="440" w:lineRule="exact"/>
        <w:ind w:left="239" w:firstLine="240"/>
        <w:jc w:val="left"/>
        <w:rPr>
          <w:rFonts w:hint="eastAsia" w:ascii="宋体" w:cs="宋体"/>
          <w:sz w:val="24"/>
          <w:szCs w:val="24"/>
        </w:rPr>
      </w:pPr>
    </w:p>
    <w:p>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pPr>
        <w:autoSpaceDE w:val="0"/>
        <w:autoSpaceDN w:val="0"/>
        <w:adjustRightInd w:val="0"/>
        <w:spacing w:line="440" w:lineRule="exact"/>
        <w:ind w:firstLine="492"/>
        <w:rPr>
          <w:rFonts w:hint="eastAsia"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hint="eastAsia"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pPr>
        <w:tabs>
          <w:tab w:val="left" w:pos="360"/>
        </w:tabs>
        <w:autoSpaceDE w:val="0"/>
        <w:autoSpaceDN w:val="0"/>
        <w:adjustRightInd w:val="0"/>
        <w:ind w:firstLine="480"/>
        <w:rPr>
          <w:rFonts w:hint="eastAsia" w:ascii="宋体" w:cs="宋体"/>
          <w:sz w:val="24"/>
          <w:szCs w:val="24"/>
          <w:lang w:val="zh-CN"/>
        </w:rPr>
      </w:pPr>
    </w:p>
    <w:p>
      <w:pPr>
        <w:tabs>
          <w:tab w:val="left" w:pos="360"/>
        </w:tabs>
        <w:autoSpaceDE w:val="0"/>
        <w:autoSpaceDN w:val="0"/>
        <w:adjustRightInd w:val="0"/>
        <w:spacing w:line="440" w:lineRule="exact"/>
        <w:ind w:firstLine="480"/>
        <w:rPr>
          <w:rFonts w:hint="eastAsia" w:ascii="宋体" w:cs="宋体"/>
          <w:sz w:val="24"/>
          <w:szCs w:val="24"/>
          <w:lang w:val="zh-CN"/>
        </w:rPr>
      </w:pPr>
    </w:p>
    <w:p>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pPr>
        <w:tabs>
          <w:tab w:val="left" w:pos="360"/>
        </w:tabs>
        <w:autoSpaceDE w:val="0"/>
        <w:autoSpaceDN w:val="0"/>
        <w:adjustRightInd w:val="0"/>
        <w:spacing w:line="440" w:lineRule="exact"/>
        <w:rPr>
          <w:rFonts w:hint="eastAsia"/>
          <w:sz w:val="24"/>
          <w:szCs w:val="24"/>
        </w:rPr>
      </w:pPr>
      <w:r>
        <w:rPr>
          <w:sz w:val="24"/>
          <w:szCs w:val="24"/>
        </w:rPr>
        <w:t xml:space="preserve">          </w:t>
      </w:r>
    </w:p>
    <w:p>
      <w:pPr>
        <w:tabs>
          <w:tab w:val="left" w:pos="360"/>
        </w:tabs>
        <w:autoSpaceDE w:val="0"/>
        <w:autoSpaceDN w:val="0"/>
        <w:adjustRightInd w:val="0"/>
        <w:spacing w:line="440" w:lineRule="exact"/>
        <w:rPr>
          <w:rFonts w:hint="eastAsia"/>
          <w:sz w:val="24"/>
          <w:szCs w:val="24"/>
        </w:rPr>
      </w:pPr>
    </w:p>
    <w:p>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授权代理人（被授权人）（签名）：</w:t>
      </w:r>
      <w:r>
        <w:rPr>
          <w:sz w:val="24"/>
          <w:szCs w:val="24"/>
        </w:rPr>
        <w:t>________________</w:t>
      </w:r>
    </w:p>
    <w:p>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pPr>
        <w:tabs>
          <w:tab w:val="left" w:pos="360"/>
        </w:tabs>
        <w:autoSpaceDE w:val="0"/>
        <w:autoSpaceDN w:val="0"/>
        <w:adjustRightInd w:val="0"/>
        <w:spacing w:line="700" w:lineRule="exact"/>
        <w:rPr>
          <w:sz w:val="24"/>
          <w:szCs w:val="24"/>
        </w:rPr>
      </w:pPr>
      <w:r>
        <w:rPr>
          <w:sz w:val="24"/>
          <w:szCs w:val="24"/>
        </w:rPr>
        <w:t xml:space="preserve">          </w:t>
      </w:r>
    </w:p>
    <w:p>
      <w:pPr>
        <w:tabs>
          <w:tab w:val="left" w:pos="360"/>
        </w:tabs>
        <w:autoSpaceDE w:val="0"/>
        <w:autoSpaceDN w:val="0"/>
        <w:adjustRightInd w:val="0"/>
        <w:spacing w:line="700" w:lineRule="exact"/>
        <w:rPr>
          <w:rFonts w:hint="eastAsia"/>
          <w:sz w:val="24"/>
          <w:szCs w:val="24"/>
        </w:rPr>
      </w:pPr>
    </w:p>
    <w:p>
      <w:pPr>
        <w:tabs>
          <w:tab w:val="left" w:pos="360"/>
        </w:tabs>
        <w:autoSpaceDE w:val="0"/>
        <w:autoSpaceDN w:val="0"/>
        <w:adjustRightInd w:val="0"/>
        <w:spacing w:line="700" w:lineRule="exact"/>
        <w:jc w:val="center"/>
        <w:rPr>
          <w:rFonts w:hint="eastAsia"/>
          <w:sz w:val="24"/>
          <w:szCs w:val="24"/>
        </w:rPr>
      </w:pPr>
      <w:r>
        <w:rPr>
          <w:rFonts w:hint="eastAsia" w:ascii="宋体" w:hAnsi="宋体"/>
          <w:b/>
          <w:sz w:val="24"/>
          <w:szCs w:val="28"/>
          <w:highlight w:val="cyan"/>
          <w:u w:val="double"/>
          <w:lang w:val="zh-CN"/>
        </w:rPr>
        <w:t>授权代理人</w:t>
      </w:r>
      <w:r>
        <w:rPr>
          <w:rFonts w:hint="eastAsia" w:ascii="宋体" w:hAnsi="宋体"/>
          <w:b/>
          <w:sz w:val="24"/>
          <w:szCs w:val="28"/>
          <w:highlight w:val="cyan"/>
          <w:u w:val="double"/>
        </w:rPr>
        <w:t>身份证复印件（正反两面）粘贴处</w:t>
      </w:r>
    </w:p>
    <w:p>
      <w:pPr>
        <w:tabs>
          <w:tab w:val="left" w:pos="360"/>
        </w:tabs>
        <w:autoSpaceDE w:val="0"/>
        <w:autoSpaceDN w:val="0"/>
        <w:adjustRightInd w:val="0"/>
        <w:spacing w:line="700" w:lineRule="exact"/>
        <w:rPr>
          <w:sz w:val="24"/>
          <w:szCs w:val="24"/>
        </w:rPr>
      </w:pPr>
    </w:p>
    <w:p>
      <w:pPr>
        <w:tabs>
          <w:tab w:val="left" w:pos="360"/>
        </w:tabs>
        <w:autoSpaceDE w:val="0"/>
        <w:autoSpaceDN w:val="0"/>
        <w:adjustRightInd w:val="0"/>
        <w:spacing w:line="700" w:lineRule="exact"/>
        <w:rPr>
          <w:rFonts w:hint="eastAsia"/>
          <w:sz w:val="24"/>
          <w:szCs w:val="24"/>
        </w:rPr>
      </w:pPr>
    </w:p>
    <w:p>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rPr>
        <w:t>投标人</w:t>
      </w:r>
      <w:r>
        <w:rPr>
          <w:rFonts w:hint="eastAsia" w:ascii="宋体" w:cs="宋体"/>
          <w:sz w:val="24"/>
          <w:szCs w:val="24"/>
          <w:lang w:val="zh-CN"/>
        </w:rPr>
        <w:t>（授权单位）盖章：</w:t>
      </w:r>
      <w:r>
        <w:rPr>
          <w:sz w:val="24"/>
          <w:szCs w:val="24"/>
        </w:rPr>
        <w:t>________________________</w:t>
      </w:r>
    </w:p>
    <w:p>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法定代表人（签名或盖章）：</w:t>
      </w:r>
      <w:r>
        <w:rPr>
          <w:sz w:val="24"/>
          <w:szCs w:val="24"/>
        </w:rPr>
        <w:t>_____________________</w:t>
      </w:r>
    </w:p>
    <w:p>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招标文件，正式授权下述签名人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签名人兹宣布同意如下：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法定代表人或授权代理人（签名）：</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4"/>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pPr>
              <w:keepNext/>
              <w:keepLines/>
              <w:autoSpaceDE w:val="0"/>
              <w:autoSpaceDN w:val="0"/>
              <w:adjustRightInd w:val="0"/>
              <w:spacing w:before="260" w:after="260" w:line="408" w:lineRule="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rPr>
                <w:rFonts w:hint="eastAsia" w:ascii="宋体" w:hAnsi="Arial" w:cs="宋体"/>
                <w:sz w:val="24"/>
                <w:szCs w:val="24"/>
                <w:lang w:val="zh-CN"/>
              </w:rPr>
            </w:pPr>
          </w:p>
          <w:p>
            <w:pPr>
              <w:autoSpaceDE w:val="0"/>
              <w:autoSpaceDN w:val="0"/>
              <w:adjustRightInd w:val="0"/>
              <w:spacing w:line="360" w:lineRule="auto"/>
              <w:rPr>
                <w:rFonts w:hint="eastAsia" w:ascii="宋体" w:cs="宋体"/>
                <w:sz w:val="24"/>
                <w:szCs w:val="24"/>
                <w:lang w:val="zh-CN"/>
              </w:rPr>
            </w:pPr>
            <w:r>
              <w:rPr>
                <w:rFonts w:hint="eastAsia" w:ascii="宋体" w:cs="宋体"/>
                <w:sz w:val="24"/>
                <w:szCs w:val="24"/>
                <w:lang w:val="zh-CN"/>
              </w:rPr>
              <w:t>空调租赁费投标报价为人民币（小写）：</w:t>
            </w:r>
            <w:r>
              <w:rPr>
                <w:rFonts w:hint="eastAsia" w:ascii="宋体" w:cs="宋体"/>
                <w:sz w:val="24"/>
                <w:szCs w:val="24"/>
                <w:u w:val="single"/>
                <w:lang w:val="zh-CN"/>
              </w:rPr>
              <w:t xml:space="preserve">            </w:t>
            </w:r>
            <w:r>
              <w:rPr>
                <w:rFonts w:hint="eastAsia" w:ascii="宋体" w:cs="宋体"/>
                <w:sz w:val="24"/>
                <w:szCs w:val="24"/>
                <w:lang w:val="zh-CN"/>
              </w:rPr>
              <w:t>元／台/年。</w:t>
            </w:r>
          </w:p>
          <w:p>
            <w:pPr>
              <w:autoSpaceDE w:val="0"/>
              <w:autoSpaceDN w:val="0"/>
              <w:adjustRightInd w:val="0"/>
              <w:spacing w:line="480" w:lineRule="auto"/>
              <w:rPr>
                <w:rFonts w:ascii="宋体" w:hAnsi="Arial" w:cs="宋体"/>
                <w:b/>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8931" w:type="dxa"/>
            <w:gridSpan w:val="2"/>
            <w:tcBorders>
              <w:top w:val="single" w:color="auto" w:sz="4" w:space="0"/>
              <w:bottom w:val="single" w:color="auto" w:sz="4" w:space="0"/>
            </w:tcBorders>
            <w:noWrap w:val="0"/>
            <w:vAlign w:val="center"/>
          </w:tcPr>
          <w:p>
            <w:pPr>
              <w:autoSpaceDE w:val="0"/>
              <w:autoSpaceDN w:val="0"/>
              <w:adjustRightInd w:val="0"/>
              <w:spacing w:line="480" w:lineRule="auto"/>
              <w:rPr>
                <w:rFonts w:hint="eastAsia" w:ascii="宋体" w:hAnsi="Arial" w:cs="宋体"/>
                <w:sz w:val="24"/>
                <w:szCs w:val="24"/>
                <w:lang w:val="zh-CN"/>
              </w:rPr>
            </w:pPr>
            <w:r>
              <w:rPr>
                <w:rFonts w:hint="eastAsia" w:ascii="宋体" w:hAnsi="Arial" w:cs="宋体"/>
                <w:b/>
                <w:bCs/>
                <w:color w:val="FF0000"/>
                <w:sz w:val="24"/>
                <w:szCs w:val="24"/>
                <w:lang w:val="zh-CN"/>
              </w:rPr>
              <w:t>是否提供《中小企业声明函》：</w:t>
            </w:r>
            <w:r>
              <w:rPr>
                <w:rFonts w:hint="eastAsia" w:ascii="宋体" w:hAnsi="Arial" w:cs="宋体"/>
                <w:b/>
                <w:bCs/>
                <w:color w:val="FF0000"/>
                <w:sz w:val="24"/>
                <w:szCs w:val="24"/>
                <w:u w:val="single"/>
                <w:lang w:val="zh-CN"/>
              </w:rPr>
              <w:t xml:space="preserve"> </w:t>
            </w:r>
            <w:r>
              <w:rPr>
                <w:rFonts w:hint="eastAsia" w:ascii="宋体" w:hAnsi="Arial" w:cs="宋体"/>
                <w:bCs/>
                <w:color w:val="FF0000"/>
                <w:sz w:val="24"/>
                <w:szCs w:val="24"/>
                <w:u w:val="single"/>
                <w:lang w:val="zh-CN"/>
              </w:rPr>
              <w:t xml:space="preserve">  </w:t>
            </w:r>
            <w:r>
              <w:rPr>
                <w:rFonts w:hint="eastAsia" w:ascii="宋体" w:hAnsi="Arial" w:cs="宋体"/>
                <w:b/>
                <w:bCs/>
                <w:color w:val="FF0000"/>
                <w:sz w:val="24"/>
                <w:szCs w:val="24"/>
                <w:u w:val="single"/>
                <w:lang w:val="zh-CN"/>
              </w:rPr>
              <w:t xml:space="preserve"> </w:t>
            </w:r>
            <w:r>
              <w:rPr>
                <w:rFonts w:hint="eastAsia" w:ascii="宋体" w:hAnsi="Arial" w:cs="宋体"/>
                <w:b/>
                <w:bCs/>
                <w:color w:val="FF0000"/>
                <w:sz w:val="24"/>
                <w:szCs w:val="24"/>
                <w:lang w:val="zh-CN"/>
              </w:rPr>
              <w:t>（是/否），见</w:t>
            </w:r>
            <w:r>
              <w:rPr>
                <w:rFonts w:hint="eastAsia" w:ascii="宋体" w:hAnsi="Arial" w:cs="宋体"/>
                <w:b/>
                <w:bCs/>
                <w:color w:val="FF0000"/>
                <w:sz w:val="24"/>
                <w:szCs w:val="24"/>
                <w:u w:val="single"/>
                <w:lang w:val="zh-CN"/>
              </w:rPr>
              <w:t xml:space="preserve">      </w:t>
            </w:r>
            <w:r>
              <w:rPr>
                <w:rFonts w:hint="eastAsia" w:ascii="宋体" w:hAnsi="Arial" w:cs="宋体"/>
                <w:b/>
                <w:bCs/>
                <w:color w:val="FF0000"/>
                <w:sz w:val="24"/>
                <w:szCs w:val="24"/>
                <w:lang w:val="zh-CN"/>
              </w:rPr>
              <w:t>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pPr>
              <w:autoSpaceDE w:val="0"/>
              <w:autoSpaceDN w:val="0"/>
              <w:adjustRightInd w:val="0"/>
              <w:spacing w:line="480" w:lineRule="auto"/>
              <w:rPr>
                <w:rFonts w:hint="eastAsia" w:ascii="宋体" w:hAnsi="Arial" w:cs="宋体"/>
                <w:sz w:val="24"/>
                <w:szCs w:val="24"/>
                <w:lang w:val="zh-CN"/>
              </w:rPr>
            </w:pPr>
          </w:p>
        </w:tc>
      </w:tr>
    </w:tbl>
    <w:p>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pPr>
        <w:pageBreakBefore/>
        <w:spacing w:line="560" w:lineRule="exact"/>
        <w:jc w:val="center"/>
        <w:rPr>
          <w:rFonts w:hint="eastAsia" w:ascii="宋体" w:hAnsi="宋体"/>
          <w:b/>
          <w:bCs/>
          <w:color w:val="000000"/>
          <w:sz w:val="32"/>
          <w:szCs w:val="32"/>
        </w:rPr>
      </w:pPr>
      <w:r>
        <w:rPr>
          <w:rFonts w:hint="eastAsia" w:ascii="宋体" w:hAnsi="宋体"/>
          <w:b/>
          <w:bCs/>
          <w:color w:val="000000"/>
          <w:sz w:val="32"/>
          <w:szCs w:val="32"/>
        </w:rPr>
        <w:t>六、中小企业声明函（服务）</w:t>
      </w:r>
    </w:p>
    <w:p>
      <w:pPr>
        <w:spacing w:line="560" w:lineRule="exact"/>
        <w:rPr>
          <w:rFonts w:hint="eastAsia" w:ascii="宋体" w:hAnsi="宋体"/>
          <w:b/>
          <w:bCs/>
          <w:color w:val="000000"/>
          <w:sz w:val="28"/>
          <w:szCs w:val="28"/>
        </w:rPr>
      </w:pP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号）的规定，本公司参加</w:t>
      </w:r>
      <w:r>
        <w:rPr>
          <w:rFonts w:hint="eastAsia" w:ascii="宋体" w:hAnsi="宋体" w:cs="宋体"/>
          <w:sz w:val="24"/>
          <w:szCs w:val="24"/>
          <w:u w:val="single"/>
        </w:rPr>
        <w:t xml:space="preserve">（单位名称）                       </w:t>
      </w:r>
      <w:r>
        <w:rPr>
          <w:rFonts w:hint="eastAsia" w:ascii="宋体" w:hAnsi="宋体" w:cs="宋体"/>
          <w:sz w:val="24"/>
          <w:szCs w:val="24"/>
        </w:rPr>
        <w:t xml:space="preserve">的 </w:t>
      </w:r>
      <w:r>
        <w:rPr>
          <w:rFonts w:hint="eastAsia" w:ascii="宋体" w:hAnsi="宋体" w:cs="宋体"/>
          <w:sz w:val="24"/>
          <w:szCs w:val="24"/>
          <w:u w:val="single"/>
        </w:rPr>
        <w:t xml:space="preserve">（项目名称）                                     </w:t>
      </w:r>
      <w:r>
        <w:rPr>
          <w:rFonts w:hint="eastAsia" w:ascii="宋体" w:hAnsi="宋体" w:cs="宋体"/>
          <w:sz w:val="24"/>
          <w:szCs w:val="24"/>
        </w:rPr>
        <w:t>采购活动，服务全部由符合政策要求的中小企业承接。相关企业的具体情况如下：</w:t>
      </w: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i/>
          <w:iCs/>
          <w:sz w:val="24"/>
          <w:szCs w:val="24"/>
          <w:u w:val="single"/>
        </w:rPr>
        <w:t xml:space="preserve">（标的名称） </w:t>
      </w:r>
      <w:r>
        <w:rPr>
          <w:rFonts w:hint="eastAsia" w:ascii="宋体" w:hAnsi="宋体" w:cs="宋体"/>
          <w:sz w:val="24"/>
          <w:szCs w:val="24"/>
        </w:rPr>
        <w:t>，属于</w:t>
      </w:r>
      <w:r>
        <w:rPr>
          <w:rFonts w:hint="eastAsia" w:ascii="宋体" w:hAnsi="宋体" w:cs="宋体"/>
          <w:i/>
          <w:iCs/>
          <w:sz w:val="24"/>
          <w:szCs w:val="24"/>
          <w:u w:val="single"/>
        </w:rPr>
        <w:t>（采购文件中明确的所属行业）</w:t>
      </w:r>
      <w:r>
        <w:rPr>
          <w:rFonts w:hint="eastAsia" w:ascii="宋体" w:hAnsi="宋体" w:cs="宋体"/>
          <w:sz w:val="24"/>
          <w:szCs w:val="24"/>
        </w:rPr>
        <w:t>行业；制造商为</w:t>
      </w:r>
      <w:r>
        <w:rPr>
          <w:rFonts w:hint="eastAsia" w:ascii="宋体" w:hAnsi="宋体" w:cs="宋体"/>
          <w:i/>
          <w:iCs/>
          <w:sz w:val="24"/>
          <w:szCs w:val="24"/>
          <w:u w:val="single"/>
        </w:rPr>
        <w:t>（企业名称）</w:t>
      </w:r>
      <w:r>
        <w:rPr>
          <w:rFonts w:hint="eastAsia" w:ascii="宋体" w:hAnsi="宋体" w:cs="宋体"/>
          <w:sz w:val="24"/>
          <w:szCs w:val="24"/>
        </w:rPr>
        <w:t>，从业人员</w:t>
      </w:r>
      <w:r>
        <w:rPr>
          <w:rFonts w:hint="eastAsia" w:ascii="宋体" w:hAnsi="宋体" w:cs="宋体"/>
          <w:i/>
          <w:iCs/>
          <w:sz w:val="24"/>
          <w:szCs w:val="24"/>
          <w:u w:val="single"/>
        </w:rPr>
        <w:t xml:space="preserve">        </w:t>
      </w:r>
      <w:r>
        <w:rPr>
          <w:rFonts w:hint="eastAsia" w:ascii="宋体" w:hAnsi="宋体" w:cs="宋体"/>
          <w:sz w:val="24"/>
          <w:szCs w:val="24"/>
        </w:rPr>
        <w:t>人，营业收入为</w:t>
      </w:r>
      <w:r>
        <w:rPr>
          <w:rFonts w:hint="eastAsia" w:ascii="宋体" w:hAnsi="宋体" w:cs="宋体"/>
          <w:i/>
          <w:iCs/>
          <w:sz w:val="24"/>
          <w:szCs w:val="24"/>
          <w:u w:val="single"/>
        </w:rPr>
        <w:t xml:space="preserve">        </w:t>
      </w:r>
      <w:r>
        <w:rPr>
          <w:rFonts w:hint="eastAsia" w:ascii="宋体" w:hAnsi="宋体" w:cs="宋体"/>
          <w:sz w:val="24"/>
          <w:szCs w:val="24"/>
        </w:rPr>
        <w:t>万元，资产总额为</w:t>
      </w:r>
      <w:r>
        <w:rPr>
          <w:rFonts w:hint="eastAsia" w:ascii="宋体" w:hAnsi="宋体" w:cs="宋体"/>
          <w:i/>
          <w:iCs/>
          <w:sz w:val="24"/>
          <w:szCs w:val="24"/>
          <w:u w:val="single"/>
        </w:rPr>
        <w:t xml:space="preserve">        </w:t>
      </w:r>
      <w:r>
        <w:rPr>
          <w:rFonts w:hint="eastAsia" w:ascii="宋体" w:hAnsi="宋体" w:cs="宋体"/>
          <w:sz w:val="24"/>
          <w:szCs w:val="24"/>
        </w:rPr>
        <w:t>万元，属于</w:t>
      </w:r>
      <w:r>
        <w:rPr>
          <w:rFonts w:hint="eastAsia" w:ascii="宋体" w:hAnsi="宋体" w:cs="宋体"/>
          <w:i/>
          <w:iCs/>
          <w:sz w:val="24"/>
          <w:szCs w:val="24"/>
          <w:u w:val="single"/>
        </w:rPr>
        <w:t>（中型企业、小型企业、微型企业）</w:t>
      </w:r>
      <w:r>
        <w:rPr>
          <w:rFonts w:hint="eastAsia" w:ascii="宋体" w:hAnsi="宋体" w:cs="宋体"/>
          <w:sz w:val="24"/>
          <w:szCs w:val="24"/>
        </w:rPr>
        <w:t>；</w:t>
      </w:r>
    </w:p>
    <w:p>
      <w:pPr>
        <w:widowControl/>
        <w:numPr>
          <w:ilvl w:val="0"/>
          <w:numId w:val="1"/>
        </w:numPr>
        <w:spacing w:line="440" w:lineRule="exact"/>
        <w:ind w:firstLine="480" w:firstLineChars="200"/>
        <w:jc w:val="left"/>
        <w:rPr>
          <w:rFonts w:hint="eastAsia" w:ascii="宋体" w:hAnsi="宋体" w:cs="宋体"/>
          <w:sz w:val="24"/>
          <w:szCs w:val="24"/>
        </w:rPr>
      </w:pPr>
      <w:r>
        <w:rPr>
          <w:rFonts w:hint="eastAsia" w:ascii="宋体" w:hAnsi="宋体" w:cs="宋体"/>
          <w:i/>
          <w:iCs/>
          <w:sz w:val="24"/>
          <w:szCs w:val="24"/>
          <w:u w:val="single"/>
        </w:rPr>
        <w:t xml:space="preserve">（标的名称） </w:t>
      </w:r>
      <w:r>
        <w:rPr>
          <w:rFonts w:hint="eastAsia" w:ascii="宋体" w:hAnsi="宋体" w:cs="宋体"/>
          <w:sz w:val="24"/>
          <w:szCs w:val="24"/>
        </w:rPr>
        <w:t>，属于</w:t>
      </w:r>
      <w:r>
        <w:rPr>
          <w:rFonts w:hint="eastAsia" w:ascii="宋体" w:hAnsi="宋体" w:cs="宋体"/>
          <w:i/>
          <w:iCs/>
          <w:sz w:val="24"/>
          <w:szCs w:val="24"/>
          <w:u w:val="single"/>
        </w:rPr>
        <w:t>（采购文件中明确的所属行业）</w:t>
      </w:r>
      <w:r>
        <w:rPr>
          <w:rFonts w:hint="eastAsia" w:ascii="宋体" w:hAnsi="宋体" w:cs="宋体"/>
          <w:sz w:val="24"/>
          <w:szCs w:val="24"/>
        </w:rPr>
        <w:t>行业；制造商为</w:t>
      </w:r>
      <w:r>
        <w:rPr>
          <w:rFonts w:hint="eastAsia" w:ascii="宋体" w:hAnsi="宋体" w:cs="宋体"/>
          <w:i/>
          <w:iCs/>
          <w:sz w:val="24"/>
          <w:szCs w:val="24"/>
          <w:u w:val="single"/>
        </w:rPr>
        <w:t>（企业名称）</w:t>
      </w:r>
      <w:r>
        <w:rPr>
          <w:rFonts w:hint="eastAsia" w:ascii="宋体" w:hAnsi="宋体" w:cs="宋体"/>
          <w:sz w:val="24"/>
          <w:szCs w:val="24"/>
        </w:rPr>
        <w:t>，从业人员</w:t>
      </w:r>
      <w:r>
        <w:rPr>
          <w:rFonts w:hint="eastAsia" w:ascii="宋体" w:hAnsi="宋体" w:cs="宋体"/>
          <w:i/>
          <w:iCs/>
          <w:sz w:val="24"/>
          <w:szCs w:val="24"/>
          <w:u w:val="single"/>
        </w:rPr>
        <w:t xml:space="preserve">        </w:t>
      </w:r>
      <w:r>
        <w:rPr>
          <w:rFonts w:hint="eastAsia" w:ascii="宋体" w:hAnsi="宋体" w:cs="宋体"/>
          <w:sz w:val="24"/>
          <w:szCs w:val="24"/>
        </w:rPr>
        <w:t>人，营业收入为</w:t>
      </w:r>
      <w:r>
        <w:rPr>
          <w:rFonts w:hint="eastAsia" w:ascii="宋体" w:hAnsi="宋体" w:cs="宋体"/>
          <w:i/>
          <w:iCs/>
          <w:sz w:val="24"/>
          <w:szCs w:val="24"/>
          <w:u w:val="single"/>
        </w:rPr>
        <w:t xml:space="preserve">        </w:t>
      </w:r>
      <w:r>
        <w:rPr>
          <w:rFonts w:hint="eastAsia" w:ascii="宋体" w:hAnsi="宋体" w:cs="宋体"/>
          <w:sz w:val="24"/>
          <w:szCs w:val="24"/>
        </w:rPr>
        <w:t>万元，资产总额为</w:t>
      </w:r>
      <w:r>
        <w:rPr>
          <w:rFonts w:hint="eastAsia" w:ascii="宋体" w:hAnsi="宋体" w:cs="宋体"/>
          <w:i/>
          <w:iCs/>
          <w:sz w:val="24"/>
          <w:szCs w:val="24"/>
          <w:u w:val="single"/>
        </w:rPr>
        <w:t xml:space="preserve">        </w:t>
      </w:r>
      <w:r>
        <w:rPr>
          <w:rFonts w:hint="eastAsia" w:ascii="宋体" w:hAnsi="宋体" w:cs="宋体"/>
          <w:sz w:val="24"/>
          <w:szCs w:val="24"/>
        </w:rPr>
        <w:t>万元，属于</w:t>
      </w:r>
      <w:r>
        <w:rPr>
          <w:rFonts w:hint="eastAsia" w:ascii="宋体" w:hAnsi="宋体" w:cs="宋体"/>
          <w:i/>
          <w:iCs/>
          <w:sz w:val="24"/>
          <w:szCs w:val="24"/>
          <w:u w:val="single"/>
        </w:rPr>
        <w:t>（中型企业、小型企业、微型企业）</w:t>
      </w:r>
      <w:r>
        <w:rPr>
          <w:rFonts w:hint="eastAsia" w:ascii="宋体" w:hAnsi="宋体" w:cs="宋体"/>
          <w:sz w:val="24"/>
          <w:szCs w:val="24"/>
        </w:rPr>
        <w:t>；</w:t>
      </w: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widowControl/>
        <w:spacing w:line="440" w:lineRule="exact"/>
        <w:ind w:firstLine="480" w:firstLineChars="200"/>
        <w:jc w:val="left"/>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widowControl/>
        <w:spacing w:line="440" w:lineRule="exact"/>
        <w:ind w:firstLine="4080" w:firstLineChars="1700"/>
        <w:jc w:val="left"/>
        <w:rPr>
          <w:rFonts w:hint="eastAsia" w:ascii="宋体" w:hAnsi="宋体" w:cs="宋体"/>
          <w:sz w:val="24"/>
          <w:szCs w:val="24"/>
        </w:rPr>
      </w:pPr>
    </w:p>
    <w:p>
      <w:pPr>
        <w:widowControl/>
        <w:spacing w:line="440" w:lineRule="exact"/>
        <w:ind w:firstLine="4080" w:firstLineChars="1700"/>
        <w:jc w:val="left"/>
        <w:rPr>
          <w:rFonts w:hint="eastAsia" w:ascii="宋体" w:hAnsi="宋体" w:cs="宋体"/>
          <w:sz w:val="24"/>
          <w:szCs w:val="24"/>
        </w:rPr>
      </w:pPr>
    </w:p>
    <w:p>
      <w:pPr>
        <w:widowControl/>
        <w:spacing w:line="440" w:lineRule="exact"/>
        <w:ind w:firstLine="4080" w:firstLineChars="1700"/>
        <w:jc w:val="left"/>
        <w:rPr>
          <w:rFonts w:hint="eastAsia" w:ascii="宋体" w:hAnsi="宋体" w:cs="宋体"/>
          <w:sz w:val="24"/>
          <w:szCs w:val="24"/>
        </w:rPr>
      </w:pPr>
    </w:p>
    <w:p>
      <w:pPr>
        <w:widowControl/>
        <w:spacing w:line="440" w:lineRule="exact"/>
        <w:ind w:firstLine="4080" w:firstLineChars="1700"/>
        <w:jc w:val="left"/>
        <w:rPr>
          <w:rFonts w:hint="eastAsia" w:ascii="宋体" w:hAnsi="宋体" w:cs="宋体"/>
          <w:sz w:val="24"/>
          <w:szCs w:val="24"/>
        </w:rPr>
      </w:pPr>
      <w:r>
        <w:rPr>
          <w:rFonts w:hint="eastAsia" w:ascii="宋体" w:hAnsi="宋体" w:cs="宋体"/>
          <w:sz w:val="24"/>
          <w:szCs w:val="24"/>
        </w:rPr>
        <w:t>企业名称（盖章）：</w:t>
      </w:r>
    </w:p>
    <w:p>
      <w:pPr>
        <w:widowControl/>
        <w:spacing w:line="440" w:lineRule="exact"/>
        <w:ind w:firstLine="4080" w:firstLineChars="1700"/>
        <w:jc w:val="left"/>
        <w:rPr>
          <w:rFonts w:hint="eastAsia" w:ascii="宋体" w:hAnsi="宋体" w:cs="宋体"/>
          <w:sz w:val="24"/>
          <w:szCs w:val="24"/>
        </w:rPr>
      </w:pPr>
      <w:r>
        <w:rPr>
          <w:rFonts w:hint="eastAsia" w:ascii="宋体" w:hAnsi="宋体" w:cs="宋体"/>
          <w:sz w:val="24"/>
          <w:szCs w:val="24"/>
        </w:rPr>
        <w:t>日期：</w:t>
      </w:r>
    </w:p>
    <w:p>
      <w:pPr>
        <w:widowControl/>
        <w:spacing w:line="440" w:lineRule="exact"/>
        <w:ind w:firstLine="4080" w:firstLineChars="1700"/>
        <w:jc w:val="left"/>
        <w:rPr>
          <w:rFonts w:hint="eastAsia" w:ascii="宋体" w:hAnsi="宋体" w:cs="宋体"/>
          <w:sz w:val="24"/>
          <w:szCs w:val="24"/>
        </w:rPr>
      </w:pPr>
    </w:p>
    <w:p>
      <w:pPr>
        <w:widowControl/>
        <w:spacing w:line="440" w:lineRule="exact"/>
        <w:ind w:firstLine="4080" w:firstLineChars="1700"/>
        <w:jc w:val="left"/>
        <w:rPr>
          <w:rFonts w:hint="eastAsia" w:ascii="宋体" w:hAnsi="宋体" w:cs="宋体"/>
          <w:sz w:val="24"/>
          <w:szCs w:val="24"/>
        </w:rPr>
      </w:pPr>
    </w:p>
    <w:p>
      <w:pPr>
        <w:spacing w:line="560" w:lineRule="exact"/>
        <w:jc w:val="center"/>
        <w:rPr>
          <w:rFonts w:hint="eastAsia" w:ascii="宋体" w:hAnsi="宋体"/>
          <w:b/>
          <w:bCs/>
          <w:color w:val="000000"/>
          <w:szCs w:val="21"/>
        </w:rPr>
      </w:pPr>
      <w:r>
        <w:rPr>
          <w:rFonts w:hint="eastAsia" w:ascii="宋体" w:hAnsi="宋体"/>
          <w:b/>
          <w:bCs/>
          <w:color w:val="000000"/>
          <w:szCs w:val="21"/>
        </w:rPr>
        <w:t>从业人员、营业收入、资产总额填报上一年度数据，无上一年度数据的新成立企业可不填报。</w:t>
      </w:r>
    </w:p>
    <w:p>
      <w:pPr>
        <w:spacing w:line="560" w:lineRule="exact"/>
        <w:jc w:val="center"/>
        <w:rPr>
          <w:rFonts w:hint="eastAsia" w:ascii="宋体" w:hAnsi="宋体"/>
          <w:b/>
          <w:bCs/>
          <w:color w:val="000000"/>
          <w:szCs w:val="21"/>
        </w:rPr>
      </w:pPr>
    </w:p>
    <w:p>
      <w:pPr>
        <w:pageBreakBefore/>
        <w:autoSpaceDE w:val="0"/>
        <w:autoSpaceDN w:val="0"/>
        <w:adjustRightInd w:val="0"/>
        <w:spacing w:before="50" w:after="50"/>
        <w:jc w:val="center"/>
        <w:rPr>
          <w:rFonts w:hint="eastAsia" w:ascii="宋体" w:hAnsi="宋体" w:cs="黑体"/>
          <w:b/>
          <w:sz w:val="32"/>
          <w:szCs w:val="32"/>
        </w:rPr>
        <w:sectPr>
          <w:footerReference r:id="rId4" w:type="first"/>
          <w:footerReference r:id="rId3" w:type="default"/>
          <w:pgSz w:w="12240" w:h="15840"/>
          <w:pgMar w:top="1440" w:right="1800" w:bottom="1440" w:left="1800" w:header="720" w:footer="720" w:gutter="0"/>
          <w:pgNumType w:start="0"/>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rFonts w:ascii="宋体" w:hAnsi="Arial"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r>
        <w:rPr>
          <w:rFonts w:hint="eastAsia" w:ascii="宋体" w:hAnsi="宋体"/>
        </w:rPr>
        <w:t>，</w:t>
      </w:r>
      <w:r>
        <w:rPr>
          <w:rFonts w:hint="eastAsia" w:ascii="宋体" w:hAnsi="宋体"/>
          <w:b/>
          <w:bCs/>
          <w:sz w:val="22"/>
          <w:szCs w:val="24"/>
        </w:rPr>
        <w:t>如技术参数均无偏离，可在第一栏注明“技术参数无偏离”</w:t>
      </w:r>
      <w:r>
        <w:rPr>
          <w:rFonts w:hint="eastAsia" w:ascii="宋体" w:hAnsi="Arial" w:cs="宋体"/>
          <w:sz w:val="28"/>
          <w:szCs w:val="28"/>
          <w:lang w:val="zh-CN"/>
        </w:rPr>
        <w:t>。</w:t>
      </w:r>
    </w:p>
    <w:p>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hint="eastAsia" w:ascii="宋体" w:hAnsi="Arial" w:cs="宋体"/>
          <w:sz w:val="24"/>
          <w:szCs w:val="24"/>
          <w:lang w:val="zh-CN"/>
        </w:rPr>
      </w:pPr>
    </w:p>
    <w:p>
      <w:pPr>
        <w:autoSpaceDE w:val="0"/>
        <w:autoSpaceDN w:val="0"/>
        <w:adjustRightInd w:val="0"/>
        <w:rPr>
          <w:rFonts w:hint="eastAsia" w:ascii="宋体" w:hAnsi="Arial" w:cs="宋体"/>
          <w:sz w:val="24"/>
          <w:szCs w:val="24"/>
          <w:lang w:val="zh-CN"/>
        </w:rPr>
      </w:pPr>
    </w:p>
    <w:p>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autoSpaceDE w:val="0"/>
        <w:autoSpaceDN w:val="0"/>
        <w:adjustRightInd w:val="0"/>
        <w:ind w:firstLine="5040" w:firstLineChars="2100"/>
        <w:rPr>
          <w:rFonts w:ascii="宋体" w:hAnsi="Arial" w:cs="宋体"/>
          <w:sz w:val="24"/>
          <w:szCs w:val="24"/>
          <w:lang w:val="zh-CN"/>
        </w:rPr>
      </w:pPr>
    </w:p>
    <w:p>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360" w:lineRule="auto"/>
        <w:ind w:firstLine="482" w:firstLineChars="200"/>
        <w:jc w:val="left"/>
        <w:rPr>
          <w:rFonts w:hint="eastAsia" w:ascii="宋体" w:hAnsi="宋体" w:cs="宋体"/>
          <w:b/>
          <w:sz w:val="24"/>
          <w:szCs w:val="24"/>
        </w:rPr>
      </w:pPr>
    </w:p>
    <w:p>
      <w:pPr>
        <w:spacing w:line="360" w:lineRule="auto"/>
        <w:jc w:val="left"/>
        <w:rPr>
          <w:rFonts w:hint="eastAsia" w:ascii="宋体" w:hAnsi="宋体" w:cs="宋体"/>
          <w:b/>
          <w:sz w:val="24"/>
          <w:szCs w:val="24"/>
        </w:rPr>
      </w:pPr>
      <w:r>
        <w:rPr>
          <w:rFonts w:hint="eastAsia" w:ascii="宋体" w:hAnsi="宋体" w:cs="宋体"/>
          <w:b/>
          <w:sz w:val="24"/>
          <w:szCs w:val="24"/>
        </w:rPr>
        <w:t>备注：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pPr>
        <w:wordWrap w:val="0"/>
        <w:spacing w:line="360" w:lineRule="auto"/>
        <w:ind w:left="1" w:firstLine="480" w:firstLineChars="200"/>
        <w:rPr>
          <w:sz w:val="24"/>
          <w:szCs w:val="24"/>
        </w:rPr>
      </w:pPr>
    </w:p>
    <w:p>
      <w:pPr>
        <w:spacing w:line="360" w:lineRule="auto"/>
        <w:ind w:firstLine="482" w:firstLineChars="200"/>
        <w:jc w:val="center"/>
        <w:rPr>
          <w:rFonts w:hint="eastAsia"/>
          <w:b/>
          <w:sz w:val="24"/>
          <w:szCs w:val="24"/>
        </w:rPr>
      </w:pPr>
    </w:p>
    <w:p>
      <w:pPr>
        <w:wordWrap w:val="0"/>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pageBreakBefore/>
        <w:spacing w:line="360" w:lineRule="auto"/>
        <w:rPr>
          <w:rFonts w:ascii="宋体" w:hAnsi="宋体"/>
          <w:b/>
          <w:sz w:val="32"/>
          <w:szCs w:val="32"/>
        </w:rPr>
      </w:pPr>
      <w:r>
        <w:rPr>
          <w:rFonts w:hint="eastAsia" w:ascii="宋体" w:hAnsi="宋体"/>
          <w:b/>
          <w:sz w:val="32"/>
          <w:szCs w:val="32"/>
        </w:rPr>
        <w:t>九、</w:t>
      </w:r>
      <w:r>
        <w:rPr>
          <w:rFonts w:ascii="宋体" w:hAnsi="宋体"/>
          <w:b/>
          <w:sz w:val="32"/>
          <w:szCs w:val="32"/>
        </w:rPr>
        <w:t>项目实施方案（如有）增值服务方案（如有）</w:t>
      </w:r>
    </w:p>
    <w:p>
      <w:pPr>
        <w:autoSpaceDE w:val="0"/>
        <w:autoSpaceDN w:val="0"/>
        <w:adjustRightInd w:val="0"/>
        <w:jc w:val="center"/>
        <w:rPr>
          <w:rFonts w:hint="eastAsia" w:ascii="黑体" w:hAnsi="Arial" w:eastAsia="黑体" w:cs="黑体"/>
          <w:b/>
          <w:bCs/>
          <w:sz w:val="36"/>
          <w:szCs w:val="36"/>
        </w:rPr>
      </w:pPr>
    </w:p>
    <w:p>
      <w:bookmarkStart w:id="4" w:name="_GoBack"/>
      <w:bookmarkEnd w:id="4"/>
    </w:p>
    <w:sectPr>
      <w:pgSz w:w="12240" w:h="15840"/>
      <w:pgMar w:top="1440" w:right="1797" w:bottom="1440"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0</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B9532"/>
    <w:multiLevelType w:val="singleLevel"/>
    <w:tmpl w:val="5A2B953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60FA30EB"/>
    <w:rsid w:val="60FA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autoSpaceDE w:val="0"/>
      <w:autoSpaceDN w:val="0"/>
      <w:adjustRightInd w:val="0"/>
      <w:jc w:val="left"/>
      <w:outlineLvl w:val="0"/>
    </w:pPr>
    <w:rPr>
      <w:rFonts w:ascii="Times New Roman" w:hAnsi="Times New Roman"/>
      <w:kern w:val="0"/>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cf01"/>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2024-06-20T07:29:00Z</dcterms:created>
  <dc:creator>于秋成</dc:creator>
  <cp:lastModifiedBy>于秋成</cp:lastModifiedBy>
  <dcterms:modified xsi:type="dcterms:W3CDTF">2024-06-20T07:29:16Z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026915412CC54F5DA7F369B7F9EF72B0_11</vt:lpwstr>
  </property>
</Properties>
</file>