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AF3D">
      <w:pPr>
        <w:pStyle w:val="2"/>
        <w:keepNext w:val="0"/>
        <w:pageBreakBefore/>
        <w:jc w:val="center"/>
        <w:rPr>
          <w:rFonts w:hint="eastAsia" w:ascii="黑体" w:hAnsi="黑体" w:eastAsia="黑体"/>
          <w:b/>
          <w:color w:val="auto"/>
          <w:sz w:val="44"/>
          <w:szCs w:val="44"/>
        </w:rPr>
      </w:pPr>
      <w:bookmarkStart w:id="0" w:name="_Toc47629332"/>
      <w:bookmarkStart w:id="1" w:name="_Toc829"/>
      <w:bookmarkStart w:id="2" w:name="_Toc23828480"/>
      <w:bookmarkStart w:id="3" w:name="_Toc26554097"/>
      <w:bookmarkStart w:id="4" w:name="_Toc61149622"/>
      <w:r>
        <w:rPr>
          <w:rFonts w:hint="eastAsia" w:ascii="黑体" w:hAnsi="黑体" w:eastAsia="黑体"/>
          <w:b/>
          <w:color w:val="auto"/>
          <w:sz w:val="44"/>
          <w:szCs w:val="44"/>
        </w:rPr>
        <w:t>第五章  响应文件的组成和格式</w:t>
      </w:r>
      <w:bookmarkEnd w:id="0"/>
      <w:bookmarkEnd w:id="1"/>
    </w:p>
    <w:p w14:paraId="7F8E0553">
      <w:pPr>
        <w:jc w:val="center"/>
        <w:rPr>
          <w:rFonts w:hint="eastAsia" w:ascii="宋体" w:hAnsi="宋体"/>
          <w:b/>
          <w:color w:val="auto"/>
          <w:sz w:val="72"/>
          <w:szCs w:val="21"/>
        </w:rPr>
      </w:pPr>
    </w:p>
    <w:p w14:paraId="76DAF8B8">
      <w:pPr>
        <w:jc w:val="center"/>
        <w:rPr>
          <w:rFonts w:hint="eastAsia" w:ascii="宋体" w:hAnsi="宋体"/>
          <w:b/>
          <w:color w:val="auto"/>
          <w:sz w:val="72"/>
          <w:szCs w:val="21"/>
        </w:rPr>
      </w:pPr>
    </w:p>
    <w:p w14:paraId="7069EE8B">
      <w:pPr>
        <w:jc w:val="center"/>
        <w:rPr>
          <w:rFonts w:hint="eastAsia" w:ascii="宋体" w:hAnsi="宋体"/>
          <w:b/>
          <w:color w:val="auto"/>
          <w:sz w:val="72"/>
          <w:szCs w:val="21"/>
        </w:rPr>
      </w:pPr>
    </w:p>
    <w:p w14:paraId="111E06D1">
      <w:pPr>
        <w:jc w:val="center"/>
        <w:rPr>
          <w:rFonts w:hint="eastAsia" w:ascii="宋体" w:hAnsi="宋体"/>
          <w:b/>
          <w:color w:val="auto"/>
          <w:sz w:val="72"/>
          <w:szCs w:val="21"/>
        </w:rPr>
      </w:pPr>
      <w:r>
        <w:rPr>
          <w:rFonts w:hint="eastAsia" w:ascii="宋体" w:hAnsi="宋体"/>
          <w:b/>
          <w:color w:val="auto"/>
          <w:sz w:val="72"/>
          <w:szCs w:val="21"/>
        </w:rPr>
        <w:t>单一来源采购响应文件</w:t>
      </w:r>
    </w:p>
    <w:p w14:paraId="6D4DE584">
      <w:pPr>
        <w:pStyle w:val="9"/>
        <w:ind w:firstLine="0"/>
        <w:jc w:val="center"/>
        <w:rPr>
          <w:rFonts w:hint="eastAsia" w:ascii="黑体" w:hAnsi="黑体" w:eastAsia="黑体"/>
          <w:b/>
          <w:bCs/>
          <w:color w:val="auto"/>
          <w:sz w:val="32"/>
        </w:rPr>
      </w:pPr>
    </w:p>
    <w:p w14:paraId="1A95A5E3">
      <w:pPr>
        <w:jc w:val="center"/>
        <w:rPr>
          <w:rFonts w:hint="eastAsia" w:ascii="黑体" w:hAnsi="黑体" w:eastAsia="黑体"/>
          <w:b/>
          <w:color w:val="auto"/>
          <w:sz w:val="36"/>
          <w:szCs w:val="21"/>
        </w:rPr>
      </w:pPr>
      <w:r>
        <w:rPr>
          <w:rFonts w:hint="eastAsia" w:ascii="黑体" w:hAnsi="黑体" w:eastAsia="黑体"/>
          <w:b/>
          <w:color w:val="auto"/>
          <w:sz w:val="36"/>
          <w:szCs w:val="21"/>
        </w:rPr>
        <w:t>（正本或副本）</w:t>
      </w:r>
    </w:p>
    <w:p w14:paraId="6B3E0620">
      <w:pPr>
        <w:ind w:firstLine="1084" w:firstLineChars="300"/>
        <w:rPr>
          <w:rFonts w:hint="eastAsia" w:ascii="黑体" w:hAnsi="黑体" w:eastAsia="黑体"/>
          <w:b/>
          <w:color w:val="auto"/>
          <w:sz w:val="36"/>
          <w:szCs w:val="21"/>
        </w:rPr>
      </w:pPr>
    </w:p>
    <w:p w14:paraId="28432243">
      <w:pPr>
        <w:ind w:firstLine="1084" w:firstLineChars="300"/>
        <w:rPr>
          <w:rFonts w:hint="eastAsia" w:ascii="黑体" w:hAnsi="黑体" w:eastAsia="黑体"/>
          <w:b/>
          <w:color w:val="auto"/>
          <w:sz w:val="36"/>
          <w:szCs w:val="21"/>
        </w:rPr>
      </w:pPr>
    </w:p>
    <w:p w14:paraId="422E14B0">
      <w:pPr>
        <w:widowControl/>
        <w:shd w:val="clear" w:color="auto" w:fill="FFFFFF"/>
        <w:spacing w:line="800" w:lineRule="exact"/>
        <w:ind w:firstLine="1446" w:firstLineChars="400"/>
        <w:jc w:val="left"/>
        <w:rPr>
          <w:rFonts w:hint="eastAsia" w:cs="Tahoma"/>
          <w:b/>
          <w:color w:val="auto"/>
          <w:kern w:val="0"/>
          <w:sz w:val="36"/>
        </w:rPr>
      </w:pPr>
      <w:r>
        <w:rPr>
          <w:rFonts w:hint="eastAsia" w:cs="Tahoma"/>
          <w:b/>
          <w:color w:val="auto"/>
          <w:kern w:val="0"/>
          <w:sz w:val="36"/>
        </w:rPr>
        <w:t>项目编号：</w:t>
      </w:r>
      <w:r>
        <w:rPr>
          <w:rFonts w:hint="eastAsia" w:cs="Tahoma"/>
          <w:b/>
          <w:color w:val="auto"/>
          <w:kern w:val="0"/>
          <w:sz w:val="36"/>
          <w:u w:val="single"/>
        </w:rPr>
        <w:t xml:space="preserve">             </w:t>
      </w:r>
    </w:p>
    <w:p w14:paraId="2ED79FA8">
      <w:pPr>
        <w:widowControl/>
        <w:shd w:val="clear" w:color="auto" w:fill="FFFFFF"/>
        <w:spacing w:line="800" w:lineRule="exact"/>
        <w:ind w:firstLine="1446" w:firstLineChars="400"/>
        <w:jc w:val="left"/>
        <w:rPr>
          <w:rFonts w:cs="Tahoma"/>
          <w:b/>
          <w:color w:val="auto"/>
          <w:kern w:val="0"/>
          <w:sz w:val="36"/>
          <w:u w:val="single"/>
        </w:rPr>
      </w:pPr>
      <w:r>
        <w:rPr>
          <w:rFonts w:hint="eastAsia" w:cs="Tahoma"/>
          <w:b/>
          <w:color w:val="auto"/>
          <w:kern w:val="0"/>
          <w:sz w:val="36"/>
        </w:rPr>
        <w:t>项目名称：</w:t>
      </w:r>
      <w:r>
        <w:rPr>
          <w:rFonts w:hint="eastAsia" w:cs="Tahoma"/>
          <w:b/>
          <w:color w:val="auto"/>
          <w:kern w:val="0"/>
          <w:sz w:val="36"/>
          <w:u w:val="single"/>
        </w:rPr>
        <w:t xml:space="preserve">             </w:t>
      </w:r>
    </w:p>
    <w:p w14:paraId="7661707F">
      <w:pPr>
        <w:widowControl/>
        <w:shd w:val="clear" w:color="auto" w:fill="FFFFFF"/>
        <w:spacing w:line="800" w:lineRule="exact"/>
        <w:jc w:val="left"/>
        <w:rPr>
          <w:rFonts w:ascii="宋体" w:cs="宋体"/>
          <w:b/>
          <w:bCs/>
          <w:color w:val="auto"/>
          <w:sz w:val="36"/>
          <w:szCs w:val="36"/>
          <w:u w:val="single"/>
          <w:lang w:val="zh-CN"/>
        </w:rPr>
      </w:pPr>
      <w:r>
        <w:rPr>
          <w:rFonts w:ascii="Tahoma" w:hAnsi="Tahoma" w:cs="Tahoma"/>
          <w:color w:val="auto"/>
          <w:kern w:val="0"/>
          <w:szCs w:val="21"/>
        </w:rPr>
        <w:t>  </w:t>
      </w:r>
      <w:r>
        <w:rPr>
          <w:rFonts w:hint="eastAsia" w:ascii="Tahoma" w:hAnsi="Tahoma" w:cs="Tahoma"/>
          <w:color w:val="auto"/>
          <w:kern w:val="0"/>
          <w:szCs w:val="21"/>
        </w:rPr>
        <w:t xml:space="preserve">       </w:t>
      </w:r>
      <w:r>
        <w:rPr>
          <w:rFonts w:hint="eastAsia" w:ascii="宋体" w:cs="宋体"/>
          <w:b/>
          <w:bCs/>
          <w:color w:val="auto"/>
          <w:sz w:val="36"/>
          <w:szCs w:val="36"/>
          <w:lang w:val="zh-CN"/>
        </w:rPr>
        <w:t>供应商名称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0C8B05AB">
      <w:pPr>
        <w:autoSpaceDE w:val="0"/>
        <w:autoSpaceDN w:val="0"/>
        <w:adjustRightInd w:val="0"/>
        <w:spacing w:line="8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日</w:t>
      </w:r>
      <w:r>
        <w:rPr>
          <w:rFonts w:ascii="宋体" w:cs="宋体"/>
          <w:b/>
          <w:bCs/>
          <w:color w:val="auto"/>
          <w:sz w:val="36"/>
          <w:szCs w:val="36"/>
          <w:lang w:val="zh-CN"/>
        </w:rPr>
        <w:t xml:space="preserve">   </w:t>
      </w:r>
      <w:r>
        <w:rPr>
          <w:rFonts w:hint="eastAsia" w:ascii="宋体" w:cs="宋体"/>
          <w:b/>
          <w:bCs/>
          <w:color w:val="auto"/>
          <w:sz w:val="36"/>
          <w:szCs w:val="36"/>
          <w:lang w:val="zh-CN"/>
        </w:rPr>
        <w:t xml:space="preserve">   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033BDB49">
      <w:pPr>
        <w:pStyle w:val="9"/>
        <w:ind w:right="99" w:rightChars="47" w:firstLine="0"/>
        <w:jc w:val="center"/>
        <w:rPr>
          <w:rFonts w:hint="eastAsia" w:ascii="宋体" w:hAnsi="宋体"/>
          <w:color w:val="auto"/>
        </w:rPr>
      </w:pPr>
    </w:p>
    <w:p w14:paraId="291411F4">
      <w:pPr>
        <w:pStyle w:val="9"/>
        <w:spacing w:before="0" w:after="0"/>
        <w:ind w:firstLine="0"/>
        <w:rPr>
          <w:rFonts w:hint="eastAsia" w:ascii="宋体" w:hAnsi="宋体"/>
          <w:color w:val="auto"/>
        </w:rPr>
      </w:pPr>
    </w:p>
    <w:p w14:paraId="21BE32D7">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016B2671">
      <w:pPr>
        <w:spacing w:line="560" w:lineRule="exact"/>
        <w:jc w:val="center"/>
        <w:rPr>
          <w:rFonts w:hint="eastAsia" w:ascii="宋体" w:hAnsi="宋体"/>
          <w:b/>
          <w:bCs/>
          <w:color w:val="auto"/>
          <w:sz w:val="36"/>
          <w:szCs w:val="36"/>
        </w:rPr>
      </w:pPr>
    </w:p>
    <w:p w14:paraId="4C7340C4">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1332FF58">
      <w:pPr>
        <w:spacing w:line="560" w:lineRule="exact"/>
        <w:ind w:firstLine="480" w:firstLineChars="200"/>
        <w:rPr>
          <w:rFonts w:ascii="宋体" w:hAnsi="宋体"/>
          <w:bCs/>
          <w:color w:val="auto"/>
          <w:sz w:val="24"/>
        </w:rPr>
      </w:pPr>
      <w:r>
        <w:rPr>
          <w:rFonts w:hint="eastAsia" w:ascii="宋体" w:hAnsi="宋体"/>
          <w:bCs/>
          <w:color w:val="auto"/>
          <w:sz w:val="24"/>
        </w:rPr>
        <w:t>二</w:t>
      </w:r>
      <w:r>
        <w:rPr>
          <w:rFonts w:hint="eastAsia" w:ascii="宋体" w:hAnsi="宋体"/>
          <w:color w:val="auto"/>
          <w:sz w:val="24"/>
        </w:rPr>
        <w:t>、</w:t>
      </w:r>
      <w:r>
        <w:rPr>
          <w:rFonts w:hint="eastAsia" w:ascii="宋体" w:hAnsi="宋体"/>
          <w:bCs/>
          <w:color w:val="auto"/>
          <w:sz w:val="24"/>
        </w:rPr>
        <w:t>资格、资信证明文件要求</w:t>
      </w:r>
    </w:p>
    <w:p w14:paraId="3CAF78DE">
      <w:pPr>
        <w:spacing w:line="560" w:lineRule="exact"/>
        <w:ind w:firstLine="480" w:firstLineChars="200"/>
        <w:rPr>
          <w:rFonts w:ascii="宋体" w:hAnsi="宋体"/>
          <w:color w:val="auto"/>
          <w:sz w:val="24"/>
        </w:rPr>
      </w:pPr>
      <w:r>
        <w:rPr>
          <w:rFonts w:hint="eastAsia" w:ascii="宋体" w:hAnsi="宋体"/>
          <w:color w:val="auto"/>
          <w:sz w:val="24"/>
        </w:rPr>
        <w:t>三、报价表</w:t>
      </w:r>
    </w:p>
    <w:p w14:paraId="64847460">
      <w:pPr>
        <w:spacing w:line="560" w:lineRule="exact"/>
        <w:ind w:firstLine="480" w:firstLineChars="200"/>
        <w:rPr>
          <w:rFonts w:ascii="宋体" w:hAnsi="宋体"/>
          <w:color w:val="auto"/>
          <w:sz w:val="24"/>
        </w:rPr>
      </w:pPr>
      <w:r>
        <w:rPr>
          <w:rFonts w:hint="eastAsia" w:ascii="宋体" w:hAnsi="宋体"/>
          <w:color w:val="auto"/>
          <w:sz w:val="24"/>
        </w:rPr>
        <w:t>四、产品配置及分项报价表</w:t>
      </w:r>
    </w:p>
    <w:p w14:paraId="67659784">
      <w:pPr>
        <w:spacing w:line="560" w:lineRule="exact"/>
        <w:ind w:firstLine="480" w:firstLineChars="200"/>
        <w:rPr>
          <w:rFonts w:hint="eastAsia" w:ascii="宋体" w:hAnsi="宋体"/>
          <w:color w:val="auto"/>
          <w:sz w:val="24"/>
        </w:rPr>
      </w:pPr>
      <w:r>
        <w:rPr>
          <w:rFonts w:hint="eastAsia" w:ascii="宋体" w:hAnsi="宋体"/>
          <w:color w:val="auto"/>
          <w:sz w:val="24"/>
        </w:rPr>
        <w:t>五、商务条款响应及偏离表</w:t>
      </w:r>
    </w:p>
    <w:p w14:paraId="3D2C2CE1">
      <w:pPr>
        <w:spacing w:line="560" w:lineRule="exact"/>
        <w:ind w:firstLine="480" w:firstLineChars="200"/>
        <w:rPr>
          <w:rFonts w:hint="eastAsia" w:ascii="宋体" w:hAnsi="宋体"/>
          <w:color w:val="auto"/>
          <w:sz w:val="24"/>
        </w:rPr>
      </w:pPr>
      <w:r>
        <w:rPr>
          <w:rFonts w:hint="eastAsia" w:ascii="宋体" w:hAnsi="宋体"/>
          <w:color w:val="auto"/>
          <w:sz w:val="24"/>
        </w:rPr>
        <w:t>六、技术方案、服务承诺、培训承诺（如有）</w:t>
      </w:r>
    </w:p>
    <w:p w14:paraId="2D92E314">
      <w:pPr>
        <w:spacing w:line="560" w:lineRule="exact"/>
        <w:ind w:firstLine="480" w:firstLineChars="200"/>
        <w:rPr>
          <w:rFonts w:hint="eastAsia" w:ascii="宋体" w:hAnsi="宋体"/>
          <w:color w:val="auto"/>
          <w:sz w:val="24"/>
        </w:rPr>
      </w:pPr>
    </w:p>
    <w:p w14:paraId="73A06425">
      <w:pPr>
        <w:jc w:val="center"/>
        <w:rPr>
          <w:rFonts w:hint="eastAsia" w:ascii="宋体" w:hAnsi="宋体"/>
          <w:b/>
          <w:color w:val="auto"/>
          <w:sz w:val="32"/>
          <w:szCs w:val="32"/>
        </w:rPr>
      </w:pPr>
    </w:p>
    <w:p w14:paraId="0914006C">
      <w:pPr>
        <w:jc w:val="center"/>
        <w:rPr>
          <w:rFonts w:hint="eastAsia" w:ascii="宋体" w:hAnsi="宋体"/>
          <w:b/>
          <w:color w:val="auto"/>
          <w:sz w:val="44"/>
          <w:szCs w:val="44"/>
        </w:rPr>
      </w:pPr>
    </w:p>
    <w:p w14:paraId="7F0930D2">
      <w:pPr>
        <w:jc w:val="center"/>
        <w:rPr>
          <w:rFonts w:hint="eastAsia" w:ascii="宋体" w:hAnsi="宋体"/>
          <w:b/>
          <w:color w:val="auto"/>
          <w:sz w:val="44"/>
          <w:szCs w:val="44"/>
        </w:rPr>
      </w:pPr>
    </w:p>
    <w:p w14:paraId="71CB49CB">
      <w:pPr>
        <w:jc w:val="center"/>
        <w:rPr>
          <w:rFonts w:hint="eastAsia" w:ascii="宋体" w:hAnsi="宋体"/>
          <w:b/>
          <w:color w:val="auto"/>
          <w:sz w:val="44"/>
          <w:szCs w:val="44"/>
        </w:rPr>
      </w:pPr>
    </w:p>
    <w:p w14:paraId="5A2C297C">
      <w:pPr>
        <w:jc w:val="center"/>
        <w:rPr>
          <w:rFonts w:hint="eastAsia" w:ascii="宋体" w:hAnsi="宋体"/>
          <w:b/>
          <w:color w:val="auto"/>
          <w:sz w:val="44"/>
          <w:szCs w:val="44"/>
        </w:rPr>
      </w:pPr>
    </w:p>
    <w:p w14:paraId="3F866E33">
      <w:pPr>
        <w:jc w:val="center"/>
        <w:rPr>
          <w:rFonts w:hint="eastAsia" w:ascii="宋体" w:hAnsi="宋体"/>
          <w:b/>
          <w:color w:val="auto"/>
          <w:sz w:val="44"/>
          <w:szCs w:val="44"/>
        </w:rPr>
      </w:pPr>
    </w:p>
    <w:p w14:paraId="2E62BE5A">
      <w:pPr>
        <w:jc w:val="center"/>
        <w:rPr>
          <w:rFonts w:hint="eastAsia" w:ascii="宋体" w:hAnsi="宋体"/>
          <w:b/>
          <w:color w:val="auto"/>
          <w:sz w:val="44"/>
          <w:szCs w:val="44"/>
        </w:rPr>
      </w:pPr>
    </w:p>
    <w:p w14:paraId="4CC464C3">
      <w:pPr>
        <w:jc w:val="center"/>
        <w:rPr>
          <w:rFonts w:hint="eastAsia" w:ascii="宋体" w:hAnsi="宋体"/>
          <w:b/>
          <w:color w:val="auto"/>
          <w:sz w:val="44"/>
          <w:szCs w:val="44"/>
        </w:rPr>
      </w:pPr>
    </w:p>
    <w:p w14:paraId="500FD7AA">
      <w:pPr>
        <w:jc w:val="center"/>
        <w:rPr>
          <w:rFonts w:hint="eastAsia" w:ascii="宋体" w:hAnsi="宋体"/>
          <w:b/>
          <w:color w:val="auto"/>
          <w:sz w:val="44"/>
          <w:szCs w:val="44"/>
        </w:rPr>
      </w:pPr>
    </w:p>
    <w:p w14:paraId="128B4246">
      <w:pPr>
        <w:jc w:val="center"/>
        <w:rPr>
          <w:rFonts w:hint="eastAsia" w:ascii="宋体" w:hAnsi="宋体"/>
          <w:b/>
          <w:color w:val="auto"/>
          <w:sz w:val="44"/>
          <w:szCs w:val="44"/>
        </w:rPr>
      </w:pPr>
    </w:p>
    <w:p w14:paraId="36C017F8">
      <w:pPr>
        <w:jc w:val="center"/>
        <w:rPr>
          <w:rFonts w:hint="eastAsia" w:ascii="宋体" w:hAnsi="宋体"/>
          <w:b/>
          <w:color w:val="auto"/>
          <w:sz w:val="44"/>
          <w:szCs w:val="44"/>
        </w:rPr>
      </w:pPr>
    </w:p>
    <w:p w14:paraId="1F28FE30">
      <w:pPr>
        <w:jc w:val="center"/>
        <w:rPr>
          <w:rFonts w:hint="eastAsia" w:ascii="宋体" w:hAnsi="宋体"/>
          <w:b/>
          <w:color w:val="auto"/>
          <w:sz w:val="44"/>
          <w:szCs w:val="44"/>
        </w:rPr>
      </w:pPr>
    </w:p>
    <w:p w14:paraId="5AEF2B64">
      <w:pPr>
        <w:jc w:val="center"/>
        <w:rPr>
          <w:rFonts w:hint="eastAsia" w:ascii="宋体" w:hAnsi="宋体"/>
          <w:b/>
          <w:color w:val="auto"/>
          <w:sz w:val="44"/>
          <w:szCs w:val="44"/>
        </w:rPr>
      </w:pPr>
    </w:p>
    <w:p w14:paraId="648F80CB">
      <w:pPr>
        <w:pageBreakBefore/>
        <w:autoSpaceDE w:val="0"/>
        <w:autoSpaceDN w:val="0"/>
        <w:adjustRightInd w:val="0"/>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0B6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1E45BE6C">
            <w:pPr>
              <w:snapToGrid w:val="0"/>
              <w:spacing w:line="360" w:lineRule="auto"/>
              <w:rPr>
                <w:rFonts w:ascii="宋体" w:hAnsi="宋体"/>
                <w:b/>
                <w:color w:val="auto"/>
                <w:sz w:val="24"/>
                <w:szCs w:val="21"/>
              </w:rPr>
            </w:pPr>
            <w:r>
              <w:rPr>
                <w:rFonts w:hint="eastAsia" w:ascii="宋体" w:hAnsi="宋体"/>
                <w:b/>
                <w:color w:val="auto"/>
                <w:sz w:val="24"/>
                <w:szCs w:val="21"/>
              </w:rPr>
              <w:t>序号</w:t>
            </w:r>
          </w:p>
        </w:tc>
        <w:tc>
          <w:tcPr>
            <w:tcW w:w="5245" w:type="dxa"/>
            <w:noWrap w:val="0"/>
            <w:vAlign w:val="center"/>
          </w:tcPr>
          <w:p w14:paraId="31AF60DB">
            <w:pPr>
              <w:snapToGrid w:val="0"/>
              <w:spacing w:line="360" w:lineRule="auto"/>
              <w:ind w:firstLine="482" w:firstLineChars="200"/>
              <w:jc w:val="center"/>
              <w:rPr>
                <w:rFonts w:ascii="宋体" w:hAnsi="宋体"/>
                <w:b/>
                <w:color w:val="auto"/>
                <w:sz w:val="24"/>
                <w:szCs w:val="21"/>
              </w:rPr>
            </w:pPr>
            <w:r>
              <w:rPr>
                <w:rFonts w:hint="eastAsia" w:ascii="宋体" w:hAnsi="宋体"/>
                <w:b/>
                <w:color w:val="auto"/>
                <w:sz w:val="24"/>
                <w:szCs w:val="21"/>
              </w:rPr>
              <w:t>资格审查响应内容</w:t>
            </w:r>
          </w:p>
        </w:tc>
        <w:tc>
          <w:tcPr>
            <w:tcW w:w="1984" w:type="dxa"/>
            <w:noWrap w:val="0"/>
            <w:vAlign w:val="center"/>
          </w:tcPr>
          <w:p w14:paraId="4DF453AC">
            <w:pPr>
              <w:snapToGrid w:val="0"/>
              <w:spacing w:line="360" w:lineRule="auto"/>
              <w:jc w:val="center"/>
              <w:rPr>
                <w:rFonts w:ascii="宋体" w:hAnsi="宋体"/>
                <w:b/>
                <w:color w:val="auto"/>
                <w:sz w:val="24"/>
                <w:szCs w:val="21"/>
              </w:rPr>
            </w:pPr>
            <w:r>
              <w:rPr>
                <w:rFonts w:hint="eastAsia" w:ascii="宋体" w:hAnsi="宋体"/>
                <w:b/>
                <w:color w:val="auto"/>
                <w:sz w:val="24"/>
                <w:szCs w:val="21"/>
              </w:rPr>
              <w:t>是否响应</w:t>
            </w:r>
          </w:p>
          <w:p w14:paraId="431ECC1E">
            <w:pPr>
              <w:snapToGrid w:val="0"/>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1512" w:type="dxa"/>
            <w:noWrap w:val="0"/>
            <w:vAlign w:val="center"/>
          </w:tcPr>
          <w:p w14:paraId="52020C2B">
            <w:pPr>
              <w:snapToGrid w:val="0"/>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360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39F8B6A9">
            <w:pPr>
              <w:spacing w:line="360" w:lineRule="auto"/>
              <w:rPr>
                <w:rFonts w:ascii="宋体" w:hAnsi="宋体"/>
                <w:b/>
                <w:color w:val="auto"/>
                <w:sz w:val="24"/>
                <w:szCs w:val="21"/>
              </w:rPr>
            </w:pPr>
            <w:r>
              <w:rPr>
                <w:rFonts w:hint="eastAsia" w:ascii="宋体" w:hAnsi="宋体"/>
                <w:b/>
                <w:color w:val="auto"/>
                <w:sz w:val="24"/>
                <w:szCs w:val="21"/>
              </w:rPr>
              <w:t>通用资格要求</w:t>
            </w:r>
          </w:p>
        </w:tc>
      </w:tr>
      <w:tr w14:paraId="11B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43F9FDE8">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48B22661">
            <w:pPr>
              <w:spacing w:line="360" w:lineRule="auto"/>
              <w:rPr>
                <w:rFonts w:ascii="宋体" w:hAnsi="宋体"/>
                <w:iCs/>
                <w:color w:val="auto"/>
                <w:sz w:val="24"/>
              </w:rPr>
            </w:pPr>
            <w:r>
              <w:rPr>
                <w:rFonts w:hint="eastAsia" w:ascii="宋体" w:hAnsi="宋体"/>
                <w:iCs/>
                <w:color w:val="auto"/>
                <w:sz w:val="24"/>
              </w:rPr>
              <w:t>法人或者其他组织的营业执照等证明文件，自然人的身份证明。</w:t>
            </w:r>
          </w:p>
        </w:tc>
        <w:tc>
          <w:tcPr>
            <w:tcW w:w="1984" w:type="dxa"/>
            <w:noWrap w:val="0"/>
            <w:vAlign w:val="center"/>
          </w:tcPr>
          <w:p w14:paraId="7D13E9D4">
            <w:pPr>
              <w:spacing w:line="360" w:lineRule="auto"/>
              <w:ind w:firstLine="482" w:firstLineChars="200"/>
              <w:jc w:val="center"/>
              <w:rPr>
                <w:rFonts w:ascii="宋体" w:hAnsi="宋体"/>
                <w:b/>
                <w:color w:val="auto"/>
                <w:sz w:val="24"/>
                <w:szCs w:val="21"/>
              </w:rPr>
            </w:pPr>
          </w:p>
        </w:tc>
        <w:tc>
          <w:tcPr>
            <w:tcW w:w="1512" w:type="dxa"/>
            <w:noWrap w:val="0"/>
            <w:vAlign w:val="center"/>
          </w:tcPr>
          <w:p w14:paraId="6263C509">
            <w:pPr>
              <w:spacing w:line="360" w:lineRule="auto"/>
              <w:ind w:firstLine="482" w:firstLineChars="200"/>
              <w:jc w:val="center"/>
              <w:rPr>
                <w:rFonts w:ascii="宋体" w:hAnsi="宋体"/>
                <w:b/>
                <w:color w:val="auto"/>
                <w:sz w:val="24"/>
                <w:szCs w:val="21"/>
              </w:rPr>
            </w:pPr>
          </w:p>
        </w:tc>
      </w:tr>
      <w:tr w14:paraId="2F90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BFD886B">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08D67F6A">
            <w:pPr>
              <w:spacing w:line="360" w:lineRule="auto"/>
              <w:rPr>
                <w:rFonts w:ascii="宋体" w:hAnsi="宋体"/>
                <w:iCs/>
                <w:color w:val="auto"/>
                <w:sz w:val="24"/>
              </w:rPr>
            </w:pPr>
            <w:r>
              <w:rPr>
                <w:rFonts w:hint="eastAsia" w:ascii="宋体" w:hAnsi="宋体"/>
                <w:iCs/>
                <w:color w:val="auto"/>
                <w:sz w:val="24"/>
              </w:rPr>
              <w:t>上一年度的财务报表（成立不满一年不需提供）。</w:t>
            </w:r>
          </w:p>
        </w:tc>
        <w:tc>
          <w:tcPr>
            <w:tcW w:w="1984" w:type="dxa"/>
            <w:noWrap w:val="0"/>
            <w:vAlign w:val="center"/>
          </w:tcPr>
          <w:p w14:paraId="434CE783">
            <w:pPr>
              <w:spacing w:line="360" w:lineRule="auto"/>
              <w:ind w:firstLine="480" w:firstLineChars="200"/>
              <w:jc w:val="center"/>
              <w:rPr>
                <w:rFonts w:ascii="宋体" w:hAnsi="宋体"/>
                <w:color w:val="auto"/>
                <w:sz w:val="24"/>
                <w:szCs w:val="21"/>
              </w:rPr>
            </w:pPr>
          </w:p>
        </w:tc>
        <w:tc>
          <w:tcPr>
            <w:tcW w:w="1512" w:type="dxa"/>
            <w:noWrap w:val="0"/>
            <w:vAlign w:val="center"/>
          </w:tcPr>
          <w:p w14:paraId="1578A3A0">
            <w:pPr>
              <w:spacing w:line="360" w:lineRule="auto"/>
              <w:ind w:firstLine="480" w:firstLineChars="200"/>
              <w:jc w:val="center"/>
              <w:rPr>
                <w:rFonts w:ascii="宋体" w:hAnsi="宋体"/>
                <w:color w:val="auto"/>
                <w:sz w:val="24"/>
                <w:szCs w:val="21"/>
              </w:rPr>
            </w:pPr>
          </w:p>
        </w:tc>
      </w:tr>
      <w:tr w14:paraId="7303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22CE5658">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4B0B201F">
            <w:pPr>
              <w:spacing w:line="360" w:lineRule="auto"/>
              <w:rPr>
                <w:rFonts w:ascii="宋体" w:hAnsi="宋体"/>
                <w:iCs/>
                <w:color w:val="auto"/>
                <w:sz w:val="24"/>
              </w:rPr>
            </w:pPr>
            <w:r>
              <w:rPr>
                <w:rFonts w:hint="eastAsia" w:ascii="宋体" w:hAnsi="宋体"/>
                <w:iCs/>
                <w:color w:val="auto"/>
                <w:sz w:val="24"/>
              </w:rPr>
              <w:t>依法缴纳税收和社会保障资金的相关材料。</w:t>
            </w:r>
          </w:p>
        </w:tc>
        <w:tc>
          <w:tcPr>
            <w:tcW w:w="1984" w:type="dxa"/>
            <w:noWrap w:val="0"/>
            <w:vAlign w:val="center"/>
          </w:tcPr>
          <w:p w14:paraId="12F6DC37">
            <w:pPr>
              <w:spacing w:line="360" w:lineRule="auto"/>
              <w:ind w:firstLine="480" w:firstLineChars="200"/>
              <w:jc w:val="center"/>
              <w:rPr>
                <w:rFonts w:ascii="宋体" w:hAnsi="宋体"/>
                <w:color w:val="auto"/>
                <w:sz w:val="24"/>
                <w:szCs w:val="21"/>
              </w:rPr>
            </w:pPr>
          </w:p>
        </w:tc>
        <w:tc>
          <w:tcPr>
            <w:tcW w:w="1512" w:type="dxa"/>
            <w:noWrap w:val="0"/>
            <w:vAlign w:val="center"/>
          </w:tcPr>
          <w:p w14:paraId="5B99658C">
            <w:pPr>
              <w:spacing w:line="360" w:lineRule="auto"/>
              <w:ind w:firstLine="480" w:firstLineChars="200"/>
              <w:jc w:val="center"/>
              <w:rPr>
                <w:rFonts w:ascii="宋体" w:hAnsi="宋体"/>
                <w:color w:val="auto"/>
                <w:sz w:val="24"/>
                <w:szCs w:val="21"/>
              </w:rPr>
            </w:pPr>
          </w:p>
        </w:tc>
      </w:tr>
      <w:tr w14:paraId="482B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54D650D0">
            <w:pPr>
              <w:spacing w:line="360" w:lineRule="auto"/>
              <w:jc w:val="center"/>
              <w:rPr>
                <w:rFonts w:ascii="宋体" w:hAnsi="宋体"/>
                <w:color w:val="auto"/>
                <w:sz w:val="24"/>
                <w:szCs w:val="21"/>
              </w:rPr>
            </w:pPr>
            <w:r>
              <w:rPr>
                <w:rFonts w:hint="eastAsia" w:ascii="宋体" w:hAnsi="宋体"/>
                <w:color w:val="auto"/>
                <w:sz w:val="24"/>
                <w:szCs w:val="21"/>
              </w:rPr>
              <w:t>4</w:t>
            </w:r>
          </w:p>
        </w:tc>
        <w:tc>
          <w:tcPr>
            <w:tcW w:w="5245" w:type="dxa"/>
            <w:noWrap w:val="0"/>
            <w:vAlign w:val="center"/>
          </w:tcPr>
          <w:p w14:paraId="4A46F56C">
            <w:pPr>
              <w:spacing w:line="360" w:lineRule="auto"/>
              <w:rPr>
                <w:rFonts w:ascii="宋体" w:hAnsi="宋体"/>
                <w:iCs/>
                <w:color w:val="auto"/>
                <w:sz w:val="24"/>
              </w:rPr>
            </w:pPr>
            <w:r>
              <w:rPr>
                <w:rFonts w:hint="eastAsia" w:ascii="宋体" w:hAnsi="宋体"/>
                <w:iCs/>
                <w:color w:val="auto"/>
                <w:sz w:val="24"/>
              </w:rPr>
              <w:t>具备履行合同所必需的设备和专业技术能力的书面声明</w:t>
            </w:r>
          </w:p>
        </w:tc>
        <w:tc>
          <w:tcPr>
            <w:tcW w:w="1984" w:type="dxa"/>
            <w:noWrap w:val="0"/>
            <w:vAlign w:val="center"/>
          </w:tcPr>
          <w:p w14:paraId="138B9A7E">
            <w:pPr>
              <w:spacing w:line="360" w:lineRule="auto"/>
              <w:ind w:firstLine="480" w:firstLineChars="200"/>
              <w:jc w:val="center"/>
              <w:rPr>
                <w:rFonts w:ascii="宋体" w:hAnsi="宋体"/>
                <w:color w:val="auto"/>
                <w:sz w:val="24"/>
                <w:szCs w:val="21"/>
              </w:rPr>
            </w:pPr>
          </w:p>
        </w:tc>
        <w:tc>
          <w:tcPr>
            <w:tcW w:w="1512" w:type="dxa"/>
            <w:noWrap w:val="0"/>
            <w:vAlign w:val="center"/>
          </w:tcPr>
          <w:p w14:paraId="76896FA2">
            <w:pPr>
              <w:spacing w:line="360" w:lineRule="auto"/>
              <w:ind w:firstLine="480" w:firstLineChars="200"/>
              <w:jc w:val="center"/>
              <w:rPr>
                <w:rFonts w:ascii="宋体" w:hAnsi="宋体"/>
                <w:color w:val="auto"/>
                <w:sz w:val="24"/>
                <w:szCs w:val="21"/>
              </w:rPr>
            </w:pPr>
          </w:p>
        </w:tc>
      </w:tr>
      <w:tr w14:paraId="5215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7C08CA3E">
            <w:pPr>
              <w:spacing w:line="360" w:lineRule="auto"/>
              <w:jc w:val="center"/>
              <w:rPr>
                <w:rFonts w:ascii="宋体" w:hAnsi="宋体"/>
                <w:color w:val="auto"/>
                <w:sz w:val="24"/>
                <w:szCs w:val="21"/>
              </w:rPr>
            </w:pPr>
            <w:r>
              <w:rPr>
                <w:rFonts w:hint="eastAsia" w:ascii="宋体" w:hAnsi="宋体"/>
                <w:color w:val="auto"/>
                <w:sz w:val="24"/>
                <w:szCs w:val="21"/>
              </w:rPr>
              <w:t>5</w:t>
            </w:r>
          </w:p>
        </w:tc>
        <w:tc>
          <w:tcPr>
            <w:tcW w:w="5245" w:type="dxa"/>
            <w:noWrap w:val="0"/>
            <w:vAlign w:val="center"/>
          </w:tcPr>
          <w:p w14:paraId="74EB57D5">
            <w:pPr>
              <w:snapToGrid w:val="0"/>
              <w:spacing w:line="360" w:lineRule="auto"/>
              <w:rPr>
                <w:rFonts w:ascii="宋体" w:hAnsi="宋体"/>
                <w:iCs/>
                <w:color w:val="auto"/>
                <w:sz w:val="24"/>
              </w:rPr>
            </w:pPr>
            <w:r>
              <w:rPr>
                <w:rFonts w:hint="eastAsia" w:ascii="宋体" w:hAnsi="宋体"/>
                <w:iCs/>
                <w:color w:val="auto"/>
                <w:sz w:val="24"/>
              </w:rPr>
              <w:t>参加政府采购活动前三年内在经营活动中没有重大违法记录的书面声明</w:t>
            </w:r>
          </w:p>
        </w:tc>
        <w:tc>
          <w:tcPr>
            <w:tcW w:w="1984" w:type="dxa"/>
            <w:noWrap w:val="0"/>
            <w:vAlign w:val="center"/>
          </w:tcPr>
          <w:p w14:paraId="0DE49D56">
            <w:pPr>
              <w:spacing w:line="360" w:lineRule="auto"/>
              <w:ind w:firstLine="480" w:firstLineChars="200"/>
              <w:jc w:val="center"/>
              <w:rPr>
                <w:rFonts w:ascii="宋体" w:hAnsi="宋体"/>
                <w:color w:val="auto"/>
                <w:sz w:val="24"/>
                <w:szCs w:val="21"/>
              </w:rPr>
            </w:pPr>
          </w:p>
        </w:tc>
        <w:tc>
          <w:tcPr>
            <w:tcW w:w="1512" w:type="dxa"/>
            <w:noWrap w:val="0"/>
            <w:vAlign w:val="center"/>
          </w:tcPr>
          <w:p w14:paraId="6E1E1A3C">
            <w:pPr>
              <w:spacing w:line="360" w:lineRule="auto"/>
              <w:ind w:firstLine="480" w:firstLineChars="200"/>
              <w:jc w:val="center"/>
              <w:rPr>
                <w:rFonts w:ascii="宋体" w:hAnsi="宋体"/>
                <w:color w:val="auto"/>
                <w:sz w:val="24"/>
                <w:szCs w:val="21"/>
              </w:rPr>
            </w:pPr>
          </w:p>
        </w:tc>
      </w:tr>
      <w:tr w14:paraId="41C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F231BEF">
            <w:pPr>
              <w:spacing w:line="360" w:lineRule="auto"/>
              <w:rPr>
                <w:rFonts w:ascii="宋体" w:hAnsi="宋体"/>
                <w:color w:val="auto"/>
                <w:sz w:val="24"/>
                <w:szCs w:val="21"/>
              </w:rPr>
            </w:pPr>
            <w:r>
              <w:rPr>
                <w:rFonts w:hint="eastAsia" w:ascii="宋体" w:hAnsi="宋体"/>
                <w:b/>
                <w:color w:val="auto"/>
                <w:sz w:val="24"/>
                <w:szCs w:val="21"/>
              </w:rPr>
              <w:t>特定资格要求</w:t>
            </w:r>
          </w:p>
        </w:tc>
      </w:tr>
      <w:tr w14:paraId="1385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F1FFCB7">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0E9543DE">
            <w:pPr>
              <w:snapToGrid w:val="0"/>
              <w:spacing w:line="360" w:lineRule="auto"/>
              <w:jc w:val="center"/>
              <w:rPr>
                <w:rFonts w:ascii="宋体" w:hAnsi="宋体"/>
                <w:iCs/>
                <w:color w:val="auto"/>
                <w:sz w:val="24"/>
              </w:rPr>
            </w:pPr>
          </w:p>
        </w:tc>
        <w:tc>
          <w:tcPr>
            <w:tcW w:w="1984" w:type="dxa"/>
            <w:noWrap w:val="0"/>
            <w:vAlign w:val="center"/>
          </w:tcPr>
          <w:p w14:paraId="2BE8CEE0">
            <w:pPr>
              <w:spacing w:line="360" w:lineRule="auto"/>
              <w:ind w:firstLine="480" w:firstLineChars="200"/>
              <w:jc w:val="center"/>
              <w:rPr>
                <w:rFonts w:ascii="宋体" w:hAnsi="宋体"/>
                <w:color w:val="auto"/>
                <w:sz w:val="24"/>
                <w:szCs w:val="21"/>
              </w:rPr>
            </w:pPr>
          </w:p>
        </w:tc>
        <w:tc>
          <w:tcPr>
            <w:tcW w:w="1512" w:type="dxa"/>
            <w:noWrap w:val="0"/>
            <w:vAlign w:val="center"/>
          </w:tcPr>
          <w:p w14:paraId="583BDB78">
            <w:pPr>
              <w:spacing w:line="360" w:lineRule="auto"/>
              <w:ind w:firstLine="480" w:firstLineChars="200"/>
              <w:jc w:val="center"/>
              <w:rPr>
                <w:rFonts w:ascii="宋体" w:hAnsi="宋体"/>
                <w:color w:val="auto"/>
                <w:sz w:val="24"/>
                <w:szCs w:val="21"/>
              </w:rPr>
            </w:pPr>
          </w:p>
        </w:tc>
      </w:tr>
      <w:tr w14:paraId="3B00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178654B">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57E7CA3F">
            <w:pPr>
              <w:snapToGrid w:val="0"/>
              <w:spacing w:line="360" w:lineRule="auto"/>
              <w:jc w:val="center"/>
              <w:rPr>
                <w:rFonts w:ascii="宋体" w:hAnsi="宋体"/>
                <w:iCs/>
                <w:color w:val="auto"/>
                <w:sz w:val="24"/>
              </w:rPr>
            </w:pPr>
          </w:p>
        </w:tc>
        <w:tc>
          <w:tcPr>
            <w:tcW w:w="1984" w:type="dxa"/>
            <w:noWrap w:val="0"/>
            <w:vAlign w:val="center"/>
          </w:tcPr>
          <w:p w14:paraId="0EFB1434">
            <w:pPr>
              <w:spacing w:line="360" w:lineRule="auto"/>
              <w:ind w:firstLine="480" w:firstLineChars="200"/>
              <w:jc w:val="center"/>
              <w:rPr>
                <w:rFonts w:ascii="宋体" w:hAnsi="宋体"/>
                <w:color w:val="auto"/>
                <w:sz w:val="24"/>
                <w:szCs w:val="21"/>
              </w:rPr>
            </w:pPr>
          </w:p>
        </w:tc>
        <w:tc>
          <w:tcPr>
            <w:tcW w:w="1512" w:type="dxa"/>
            <w:noWrap w:val="0"/>
            <w:vAlign w:val="center"/>
          </w:tcPr>
          <w:p w14:paraId="6FC16452">
            <w:pPr>
              <w:spacing w:line="360" w:lineRule="auto"/>
              <w:ind w:firstLine="480" w:firstLineChars="200"/>
              <w:jc w:val="center"/>
              <w:rPr>
                <w:rFonts w:ascii="宋体" w:hAnsi="宋体"/>
                <w:color w:val="auto"/>
                <w:sz w:val="24"/>
                <w:szCs w:val="21"/>
              </w:rPr>
            </w:pPr>
          </w:p>
        </w:tc>
      </w:tr>
      <w:tr w14:paraId="1834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4E47689">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3AA0FA7E">
            <w:pPr>
              <w:snapToGrid w:val="0"/>
              <w:spacing w:line="360" w:lineRule="auto"/>
              <w:jc w:val="center"/>
              <w:rPr>
                <w:rFonts w:ascii="宋体" w:hAnsi="宋体"/>
                <w:iCs/>
                <w:color w:val="auto"/>
                <w:sz w:val="24"/>
              </w:rPr>
            </w:pPr>
            <w:r>
              <w:rPr>
                <w:rFonts w:hint="eastAsia" w:ascii="宋体" w:hAnsi="宋体"/>
                <w:iCs/>
                <w:color w:val="auto"/>
                <w:sz w:val="24"/>
              </w:rPr>
              <w:t>……</w:t>
            </w:r>
          </w:p>
        </w:tc>
        <w:tc>
          <w:tcPr>
            <w:tcW w:w="1984" w:type="dxa"/>
            <w:noWrap w:val="0"/>
            <w:vAlign w:val="center"/>
          </w:tcPr>
          <w:p w14:paraId="5DCEF87D">
            <w:pPr>
              <w:spacing w:line="360" w:lineRule="auto"/>
              <w:ind w:firstLine="480" w:firstLineChars="200"/>
              <w:jc w:val="center"/>
              <w:rPr>
                <w:rFonts w:ascii="宋体" w:hAnsi="宋体"/>
                <w:color w:val="auto"/>
                <w:sz w:val="24"/>
                <w:szCs w:val="21"/>
              </w:rPr>
            </w:pPr>
          </w:p>
        </w:tc>
        <w:tc>
          <w:tcPr>
            <w:tcW w:w="1512" w:type="dxa"/>
            <w:noWrap w:val="0"/>
            <w:vAlign w:val="center"/>
          </w:tcPr>
          <w:p w14:paraId="1681D3D6">
            <w:pPr>
              <w:spacing w:line="360" w:lineRule="auto"/>
              <w:ind w:firstLine="480" w:firstLineChars="200"/>
              <w:jc w:val="center"/>
              <w:rPr>
                <w:rFonts w:ascii="宋体" w:hAnsi="宋体"/>
                <w:color w:val="auto"/>
                <w:sz w:val="24"/>
                <w:szCs w:val="21"/>
              </w:rPr>
            </w:pPr>
          </w:p>
        </w:tc>
      </w:tr>
      <w:tr w14:paraId="08CA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35CFC284">
            <w:pPr>
              <w:spacing w:line="360" w:lineRule="auto"/>
              <w:rPr>
                <w:rFonts w:ascii="宋体" w:hAnsi="宋体"/>
                <w:color w:val="auto"/>
                <w:sz w:val="24"/>
                <w:szCs w:val="21"/>
              </w:rPr>
            </w:pPr>
            <w:r>
              <w:rPr>
                <w:rFonts w:hint="eastAsia" w:ascii="宋体" w:hAnsi="宋体"/>
                <w:b/>
                <w:color w:val="auto"/>
                <w:sz w:val="24"/>
                <w:szCs w:val="21"/>
              </w:rPr>
              <w:t>其他资格条件</w:t>
            </w:r>
          </w:p>
        </w:tc>
      </w:tr>
      <w:tr w14:paraId="738A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CF64A0E">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60658AED">
            <w:pPr>
              <w:snapToGrid w:val="0"/>
              <w:spacing w:line="360" w:lineRule="auto"/>
              <w:ind w:firstLine="480" w:firstLineChars="200"/>
              <w:jc w:val="center"/>
              <w:rPr>
                <w:rFonts w:ascii="宋体" w:hAnsi="宋体"/>
                <w:iCs/>
                <w:color w:val="auto"/>
                <w:sz w:val="24"/>
              </w:rPr>
            </w:pPr>
            <w:r>
              <w:rPr>
                <w:rFonts w:hint="eastAsia" w:ascii="宋体" w:hAnsi="宋体"/>
                <w:iCs/>
                <w:color w:val="auto"/>
                <w:sz w:val="24"/>
              </w:rPr>
              <w:t>法人授权书</w:t>
            </w:r>
          </w:p>
        </w:tc>
        <w:tc>
          <w:tcPr>
            <w:tcW w:w="1984" w:type="dxa"/>
            <w:noWrap w:val="0"/>
            <w:vAlign w:val="center"/>
          </w:tcPr>
          <w:p w14:paraId="228A2949">
            <w:pPr>
              <w:spacing w:line="360" w:lineRule="auto"/>
              <w:ind w:firstLine="480" w:firstLineChars="200"/>
              <w:jc w:val="center"/>
              <w:rPr>
                <w:rFonts w:ascii="宋体" w:hAnsi="宋体"/>
                <w:color w:val="auto"/>
                <w:sz w:val="24"/>
                <w:szCs w:val="21"/>
              </w:rPr>
            </w:pPr>
          </w:p>
        </w:tc>
        <w:tc>
          <w:tcPr>
            <w:tcW w:w="1512" w:type="dxa"/>
            <w:noWrap w:val="0"/>
            <w:vAlign w:val="center"/>
          </w:tcPr>
          <w:p w14:paraId="76350B7E">
            <w:pPr>
              <w:spacing w:line="360" w:lineRule="auto"/>
              <w:ind w:firstLine="480" w:firstLineChars="200"/>
              <w:jc w:val="center"/>
              <w:rPr>
                <w:rFonts w:ascii="宋体" w:hAnsi="宋体"/>
                <w:color w:val="auto"/>
                <w:sz w:val="24"/>
                <w:szCs w:val="21"/>
              </w:rPr>
            </w:pPr>
          </w:p>
        </w:tc>
      </w:tr>
      <w:tr w14:paraId="4AC5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2E4AA76">
            <w:pPr>
              <w:spacing w:line="360" w:lineRule="auto"/>
              <w:jc w:val="center"/>
              <w:rPr>
                <w:rFonts w:ascii="宋体" w:hAnsi="宋体"/>
                <w:color w:val="auto"/>
                <w:sz w:val="24"/>
                <w:szCs w:val="21"/>
              </w:rPr>
            </w:pPr>
          </w:p>
        </w:tc>
        <w:tc>
          <w:tcPr>
            <w:tcW w:w="5245" w:type="dxa"/>
            <w:noWrap w:val="0"/>
            <w:vAlign w:val="center"/>
          </w:tcPr>
          <w:p w14:paraId="2BDFB51C">
            <w:pPr>
              <w:snapToGrid w:val="0"/>
              <w:spacing w:line="360" w:lineRule="auto"/>
              <w:ind w:firstLine="480" w:firstLineChars="200"/>
              <w:jc w:val="center"/>
              <w:rPr>
                <w:rFonts w:ascii="宋体" w:hAnsi="宋体"/>
                <w:iCs/>
                <w:color w:val="auto"/>
                <w:sz w:val="24"/>
              </w:rPr>
            </w:pPr>
          </w:p>
        </w:tc>
        <w:tc>
          <w:tcPr>
            <w:tcW w:w="1984" w:type="dxa"/>
            <w:noWrap w:val="0"/>
            <w:vAlign w:val="center"/>
          </w:tcPr>
          <w:p w14:paraId="298EB4A9">
            <w:pPr>
              <w:spacing w:line="360" w:lineRule="auto"/>
              <w:ind w:firstLine="480" w:firstLineChars="200"/>
              <w:jc w:val="center"/>
              <w:rPr>
                <w:rFonts w:ascii="宋体" w:hAnsi="宋体"/>
                <w:color w:val="auto"/>
                <w:sz w:val="24"/>
                <w:szCs w:val="21"/>
              </w:rPr>
            </w:pPr>
          </w:p>
        </w:tc>
        <w:tc>
          <w:tcPr>
            <w:tcW w:w="1512" w:type="dxa"/>
            <w:noWrap w:val="0"/>
            <w:vAlign w:val="center"/>
          </w:tcPr>
          <w:p w14:paraId="745FE646">
            <w:pPr>
              <w:spacing w:line="360" w:lineRule="auto"/>
              <w:ind w:firstLine="480" w:firstLineChars="200"/>
              <w:jc w:val="center"/>
              <w:rPr>
                <w:rFonts w:ascii="宋体" w:hAnsi="宋体"/>
                <w:color w:val="auto"/>
                <w:sz w:val="24"/>
                <w:szCs w:val="21"/>
              </w:rPr>
            </w:pPr>
          </w:p>
        </w:tc>
      </w:tr>
      <w:tr w14:paraId="5EC6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7CDCA42">
            <w:pPr>
              <w:spacing w:line="360" w:lineRule="auto"/>
              <w:jc w:val="center"/>
              <w:rPr>
                <w:rFonts w:ascii="宋体" w:hAnsi="宋体"/>
                <w:color w:val="auto"/>
                <w:sz w:val="24"/>
                <w:szCs w:val="21"/>
              </w:rPr>
            </w:pPr>
          </w:p>
        </w:tc>
        <w:tc>
          <w:tcPr>
            <w:tcW w:w="5245" w:type="dxa"/>
            <w:noWrap w:val="0"/>
            <w:vAlign w:val="center"/>
          </w:tcPr>
          <w:p w14:paraId="1BE61B7E">
            <w:pPr>
              <w:snapToGrid w:val="0"/>
              <w:spacing w:line="360" w:lineRule="auto"/>
              <w:ind w:firstLine="480" w:firstLineChars="200"/>
              <w:jc w:val="center"/>
              <w:rPr>
                <w:rFonts w:ascii="宋体" w:hAnsi="宋体"/>
                <w:color w:val="auto"/>
                <w:sz w:val="24"/>
              </w:rPr>
            </w:pPr>
            <w:r>
              <w:rPr>
                <w:rFonts w:hint="eastAsia" w:ascii="宋体" w:hAnsi="宋体"/>
                <w:color w:val="auto"/>
                <w:sz w:val="24"/>
              </w:rPr>
              <w:t>……</w:t>
            </w:r>
          </w:p>
        </w:tc>
        <w:tc>
          <w:tcPr>
            <w:tcW w:w="1984" w:type="dxa"/>
            <w:noWrap w:val="0"/>
            <w:vAlign w:val="center"/>
          </w:tcPr>
          <w:p w14:paraId="12AE464C">
            <w:pPr>
              <w:spacing w:line="360" w:lineRule="auto"/>
              <w:ind w:firstLine="480" w:firstLineChars="200"/>
              <w:jc w:val="center"/>
              <w:rPr>
                <w:rFonts w:ascii="宋体" w:hAnsi="宋体"/>
                <w:color w:val="auto"/>
                <w:sz w:val="24"/>
                <w:szCs w:val="21"/>
              </w:rPr>
            </w:pPr>
          </w:p>
        </w:tc>
        <w:tc>
          <w:tcPr>
            <w:tcW w:w="1512" w:type="dxa"/>
            <w:noWrap w:val="0"/>
            <w:vAlign w:val="center"/>
          </w:tcPr>
          <w:p w14:paraId="50A5B600">
            <w:pPr>
              <w:spacing w:line="360" w:lineRule="auto"/>
              <w:ind w:firstLine="480" w:firstLineChars="200"/>
              <w:jc w:val="center"/>
              <w:rPr>
                <w:rFonts w:ascii="宋体" w:hAnsi="宋体"/>
                <w:color w:val="auto"/>
                <w:sz w:val="24"/>
                <w:szCs w:val="21"/>
              </w:rPr>
            </w:pPr>
          </w:p>
        </w:tc>
      </w:tr>
    </w:tbl>
    <w:p w14:paraId="74A680AA">
      <w:pPr>
        <w:autoSpaceDE w:val="0"/>
        <w:autoSpaceDN w:val="0"/>
        <w:adjustRightInd w:val="0"/>
        <w:ind w:firstLine="309"/>
        <w:rPr>
          <w:rFonts w:ascii="宋体" w:cs="宋体"/>
          <w:b/>
          <w:color w:val="auto"/>
          <w:sz w:val="24"/>
          <w:lang w:val="zh-CN"/>
        </w:rPr>
      </w:pPr>
    </w:p>
    <w:p w14:paraId="7B8D93DA">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64424C70">
      <w:pPr>
        <w:autoSpaceDE w:val="0"/>
        <w:autoSpaceDN w:val="0"/>
        <w:adjustRightInd w:val="0"/>
        <w:ind w:firstLine="309"/>
        <w:rPr>
          <w:rFonts w:ascii="宋体" w:cs="宋体"/>
          <w:color w:val="auto"/>
          <w:sz w:val="24"/>
          <w:lang w:val="zh-CN"/>
        </w:rPr>
      </w:pPr>
    </w:p>
    <w:p w14:paraId="5324623D">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1AD8B07">
      <w:pPr>
        <w:pageBreakBefore/>
        <w:autoSpaceDE w:val="0"/>
        <w:autoSpaceDN w:val="0"/>
        <w:adjustRightInd w:val="0"/>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二、资格、资信证明文件要求</w:t>
      </w:r>
    </w:p>
    <w:p w14:paraId="730429AD">
      <w:pPr>
        <w:autoSpaceDE w:val="0"/>
        <w:autoSpaceDN w:val="0"/>
        <w:adjustRightInd w:val="0"/>
        <w:spacing w:before="50" w:after="50"/>
        <w:rPr>
          <w:rFonts w:ascii="宋体" w:cs="宋体"/>
          <w:i/>
          <w:iCs/>
          <w:color w:val="auto"/>
          <w:szCs w:val="21"/>
          <w:u w:val="single"/>
          <w:lang w:val="zh-CN"/>
        </w:rPr>
      </w:pPr>
    </w:p>
    <w:p w14:paraId="676D7C95">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18E05A4C">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w:t>
      </w:r>
    </w:p>
    <w:p w14:paraId="6243E62A">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w:t>
      </w:r>
      <w:r>
        <w:rPr>
          <w:rFonts w:ascii="宋体" w:hAnsi="宋体"/>
          <w:color w:val="auto"/>
          <w:sz w:val="24"/>
        </w:rPr>
        <w:t>2</w:t>
      </w:r>
      <w:r>
        <w:rPr>
          <w:rFonts w:hint="eastAsia" w:ascii="宋体" w:hAnsi="宋体"/>
          <w:color w:val="auto"/>
          <w:sz w:val="24"/>
        </w:rPr>
        <w:t xml:space="preserve">  上一年度</w:t>
      </w:r>
      <w:r>
        <w:rPr>
          <w:rFonts w:hint="eastAsia" w:ascii="宋体" w:hAnsi="宋体" w:cs="Arial"/>
          <w:color w:val="auto"/>
          <w:sz w:val="24"/>
        </w:rPr>
        <w:t>财务状况报表（复印件，成立不满一年不需提供）。</w:t>
      </w:r>
    </w:p>
    <w:p w14:paraId="7BA12CD4">
      <w:pPr>
        <w:snapToGrid w:val="0"/>
        <w:spacing w:line="440" w:lineRule="exact"/>
        <w:ind w:firstLine="480" w:firstLineChars="200"/>
        <w:rPr>
          <w:rFonts w:ascii="宋体" w:hAnsi="宋体" w:cs="Arial"/>
          <w:color w:val="auto"/>
          <w:sz w:val="24"/>
        </w:rPr>
      </w:pPr>
      <w:r>
        <w:rPr>
          <w:rFonts w:hint="eastAsia" w:ascii="宋体" w:hAnsi="宋体"/>
          <w:color w:val="auto"/>
          <w:sz w:val="24"/>
        </w:rPr>
        <w:t>文件</w:t>
      </w:r>
      <w:r>
        <w:rPr>
          <w:rFonts w:ascii="宋体" w:hAnsi="宋体"/>
          <w:color w:val="auto"/>
          <w:sz w:val="24"/>
        </w:rPr>
        <w:t xml:space="preserve">3  </w:t>
      </w:r>
      <w:r>
        <w:rPr>
          <w:rFonts w:hint="eastAsia" w:ascii="宋体" w:hAnsi="宋体" w:cs="Arial"/>
          <w:color w:val="auto"/>
          <w:sz w:val="24"/>
        </w:rPr>
        <w:t>依法缴纳税收和社会保障资金的相关材料（复印件）。</w:t>
      </w:r>
    </w:p>
    <w:p w14:paraId="485F00A6">
      <w:pPr>
        <w:snapToGrid w:val="0"/>
        <w:spacing w:line="440" w:lineRule="exact"/>
        <w:ind w:firstLine="480" w:firstLineChars="200"/>
        <w:jc w:val="left"/>
        <w:rPr>
          <w:rFonts w:ascii="宋体" w:hAnsi="宋体"/>
          <w:color w:val="auto"/>
          <w:sz w:val="24"/>
        </w:rPr>
      </w:pPr>
      <w:r>
        <w:rPr>
          <w:rFonts w:hint="eastAsia" w:ascii="宋体" w:hAnsi="宋体"/>
          <w:color w:val="auto"/>
          <w:sz w:val="24"/>
        </w:rPr>
        <w:t xml:space="preserve">文件4  </w:t>
      </w:r>
      <w:r>
        <w:rPr>
          <w:rFonts w:hint="eastAsia" w:ascii="宋体" w:hAnsi="宋体" w:cs="Arial"/>
          <w:color w:val="auto"/>
          <w:sz w:val="24"/>
        </w:rPr>
        <w:t>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2B246E47">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参加政府采购活动前三年内在经营活动中没有重大违法记录的书面声明（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22FE9EB0">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0715A6D2">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w:t>
      </w:r>
      <w:r>
        <w:rPr>
          <w:rFonts w:hint="eastAsia" w:ascii="仿宋_GB2312" w:eastAsia="仿宋_GB2312" w:cs="仿宋_GB2312"/>
          <w:color w:val="auto"/>
          <w:sz w:val="24"/>
          <w:lang w:val="zh-CN"/>
        </w:rPr>
        <w:t xml:space="preserve">7 </w:t>
      </w:r>
      <w:r>
        <w:rPr>
          <w:rFonts w:ascii="宋体" w:cs="宋体"/>
          <w:color w:val="auto"/>
          <w:szCs w:val="21"/>
          <w:lang w:val="zh-CN"/>
        </w:rPr>
        <w:t xml:space="preserve">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0EA55532">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文件8  供应商认为需要提供的其他材料</w:t>
      </w:r>
    </w:p>
    <w:p w14:paraId="716AEE1A">
      <w:pPr>
        <w:autoSpaceDE w:val="0"/>
        <w:autoSpaceDN w:val="0"/>
        <w:adjustRightInd w:val="0"/>
        <w:spacing w:line="440" w:lineRule="exact"/>
        <w:ind w:left="239" w:firstLine="240"/>
        <w:jc w:val="left"/>
        <w:rPr>
          <w:rFonts w:ascii="宋体" w:cs="宋体"/>
          <w:color w:val="auto"/>
          <w:sz w:val="24"/>
          <w:lang w:val="zh-CN"/>
        </w:rPr>
      </w:pPr>
    </w:p>
    <w:p w14:paraId="07BBE176">
      <w:pPr>
        <w:pageBreakBefore/>
        <w:autoSpaceDE w:val="0"/>
        <w:autoSpaceDN w:val="0"/>
        <w:adjustRightInd w:val="0"/>
        <w:spacing w:line="440" w:lineRule="exact"/>
        <w:jc w:val="center"/>
        <w:outlineLvl w:val="2"/>
        <w:rPr>
          <w:rFonts w:ascii="宋体" w:hAnsi="宋体" w:cs="黑体"/>
          <w:color w:val="auto"/>
          <w:sz w:val="32"/>
          <w:szCs w:val="32"/>
          <w:lang w:val="zh-CN"/>
        </w:rPr>
      </w:pPr>
      <w:bookmarkStart w:id="5" w:name="_Toc47629965"/>
      <w:bookmarkStart w:id="6" w:name="_Toc47629333"/>
      <w:bookmarkStart w:id="7" w:name="_Toc104280085"/>
      <w:bookmarkStart w:id="8" w:name="_Toc14945"/>
      <w:r>
        <w:rPr>
          <w:rFonts w:hint="eastAsia" w:ascii="宋体" w:hAnsi="宋体" w:cs="宋体"/>
          <w:b/>
          <w:bCs/>
          <w:color w:val="auto"/>
          <w:sz w:val="32"/>
          <w:szCs w:val="32"/>
          <w:lang w:val="zh-CN"/>
        </w:rPr>
        <w:t>具备履行合同所必需的设备和专业技术能力的书面声明</w:t>
      </w:r>
      <w:bookmarkEnd w:id="5"/>
      <w:bookmarkEnd w:id="6"/>
      <w:bookmarkEnd w:id="7"/>
      <w:bookmarkEnd w:id="8"/>
    </w:p>
    <w:p w14:paraId="051F4F3D">
      <w:pPr>
        <w:autoSpaceDE w:val="0"/>
        <w:autoSpaceDN w:val="0"/>
        <w:adjustRightInd w:val="0"/>
        <w:spacing w:line="440" w:lineRule="exact"/>
        <w:ind w:firstLine="492"/>
        <w:rPr>
          <w:rFonts w:ascii="宋体" w:cs="宋体"/>
          <w:color w:val="auto"/>
          <w:sz w:val="24"/>
          <w:lang w:val="zh-CN"/>
        </w:rPr>
      </w:pPr>
    </w:p>
    <w:p w14:paraId="583A205A">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3C52C856">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0D81CDC6">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3799ECC9">
      <w:pPr>
        <w:autoSpaceDE w:val="0"/>
        <w:autoSpaceDN w:val="0"/>
        <w:adjustRightInd w:val="0"/>
        <w:spacing w:line="660" w:lineRule="exact"/>
        <w:ind w:firstLine="493"/>
        <w:rPr>
          <w:rFonts w:ascii="宋体" w:cs="宋体"/>
          <w:color w:val="auto"/>
          <w:sz w:val="24"/>
          <w:lang w:val="zh-CN"/>
        </w:rPr>
      </w:pPr>
    </w:p>
    <w:p w14:paraId="12037756">
      <w:pPr>
        <w:autoSpaceDE w:val="0"/>
        <w:autoSpaceDN w:val="0"/>
        <w:adjustRightInd w:val="0"/>
        <w:spacing w:line="440" w:lineRule="exact"/>
        <w:ind w:firstLine="492"/>
        <w:rPr>
          <w:rFonts w:ascii="宋体" w:cs="宋体"/>
          <w:color w:val="auto"/>
          <w:sz w:val="24"/>
          <w:lang w:val="zh-CN"/>
        </w:rPr>
      </w:pPr>
    </w:p>
    <w:p w14:paraId="676E2519">
      <w:pPr>
        <w:autoSpaceDE w:val="0"/>
        <w:autoSpaceDN w:val="0"/>
        <w:adjustRightInd w:val="0"/>
        <w:spacing w:line="440" w:lineRule="exact"/>
        <w:ind w:firstLine="492"/>
        <w:rPr>
          <w:rFonts w:ascii="宋体" w:cs="宋体"/>
          <w:color w:val="auto"/>
          <w:sz w:val="24"/>
          <w:lang w:val="zh-CN"/>
        </w:rPr>
      </w:pPr>
    </w:p>
    <w:p w14:paraId="1770ACF7">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106EA844">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28CFA45B">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6BF61A71">
      <w:pPr>
        <w:pageBreakBefore/>
        <w:autoSpaceDE w:val="0"/>
        <w:autoSpaceDN w:val="0"/>
        <w:adjustRightInd w:val="0"/>
        <w:spacing w:line="600" w:lineRule="exact"/>
        <w:jc w:val="center"/>
        <w:outlineLvl w:val="2"/>
        <w:rPr>
          <w:rFonts w:ascii="宋体" w:hAnsi="宋体" w:cs="宋体"/>
          <w:b/>
          <w:bCs/>
          <w:color w:val="auto"/>
          <w:sz w:val="32"/>
          <w:szCs w:val="32"/>
          <w:lang w:val="zh-CN"/>
        </w:rPr>
      </w:pPr>
      <w:bookmarkStart w:id="9" w:name="_Toc104280086"/>
      <w:bookmarkStart w:id="10" w:name="_Toc47629334"/>
      <w:bookmarkStart w:id="11" w:name="_Toc17563"/>
      <w:bookmarkStart w:id="12" w:name="_Toc47629966"/>
      <w:r>
        <w:rPr>
          <w:rFonts w:hint="eastAsia" w:ascii="宋体" w:hAnsi="宋体" w:cs="宋体"/>
          <w:b/>
          <w:bCs/>
          <w:color w:val="auto"/>
          <w:sz w:val="32"/>
          <w:szCs w:val="32"/>
          <w:lang w:val="zh-CN"/>
        </w:rPr>
        <w:t>参加政府采购活动前三年内在经营活动中没有重大违法记录的书面声明</w:t>
      </w:r>
      <w:bookmarkEnd w:id="9"/>
      <w:bookmarkEnd w:id="10"/>
      <w:bookmarkEnd w:id="11"/>
      <w:bookmarkEnd w:id="12"/>
    </w:p>
    <w:p w14:paraId="02429840">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179F6218">
      <w:pPr>
        <w:autoSpaceDE w:val="0"/>
        <w:autoSpaceDN w:val="0"/>
        <w:adjustRightInd w:val="0"/>
        <w:spacing w:line="440" w:lineRule="exact"/>
        <w:jc w:val="center"/>
        <w:rPr>
          <w:rFonts w:hint="eastAsia" w:ascii="宋体" w:cs="宋体"/>
          <w:b/>
          <w:bCs/>
          <w:color w:val="auto"/>
          <w:sz w:val="44"/>
          <w:szCs w:val="44"/>
          <w:lang w:val="zh-CN"/>
        </w:rPr>
      </w:pPr>
    </w:p>
    <w:p w14:paraId="4CCC167A">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044CFCAD">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5049CBD2">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我公司郑重声明：参加本次政府采购活动前三年内，我公司在经营活动中没有因违法经营受到刑事处罚或者责令停产停业、吊销许可证或者执照、较大数额罚款等行政处罚。</w:t>
      </w:r>
    </w:p>
    <w:p w14:paraId="57152770">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44723B1E">
      <w:pPr>
        <w:autoSpaceDE w:val="0"/>
        <w:autoSpaceDN w:val="0"/>
        <w:adjustRightInd w:val="0"/>
        <w:spacing w:line="440" w:lineRule="exact"/>
        <w:rPr>
          <w:rFonts w:ascii="宋体" w:cs="宋体"/>
          <w:color w:val="auto"/>
          <w:sz w:val="24"/>
          <w:lang w:val="zh-CN"/>
        </w:rPr>
      </w:pPr>
    </w:p>
    <w:p w14:paraId="6D0C801E">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3B0FE978">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11F0946E">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1CBFF41A">
      <w:pPr>
        <w:pageBreakBefore/>
        <w:autoSpaceDE w:val="0"/>
        <w:autoSpaceDN w:val="0"/>
        <w:adjustRightInd w:val="0"/>
        <w:spacing w:line="440" w:lineRule="exact"/>
        <w:jc w:val="center"/>
        <w:outlineLvl w:val="2"/>
        <w:rPr>
          <w:rFonts w:ascii="宋体" w:hAnsi="宋体" w:cs="宋体"/>
          <w:b/>
          <w:bCs/>
          <w:color w:val="auto"/>
          <w:sz w:val="32"/>
          <w:szCs w:val="32"/>
          <w:lang w:val="zh-CN"/>
        </w:rPr>
      </w:pPr>
      <w:bookmarkStart w:id="13" w:name="_Toc32048"/>
      <w:bookmarkStart w:id="14" w:name="_Toc104280087"/>
      <w:bookmarkStart w:id="15" w:name="_Toc47630323"/>
      <w:r>
        <w:rPr>
          <w:rFonts w:hint="eastAsia" w:ascii="宋体" w:hAnsi="宋体" w:cs="宋体"/>
          <w:b/>
          <w:bCs/>
          <w:color w:val="auto"/>
          <w:sz w:val="32"/>
          <w:szCs w:val="32"/>
          <w:lang w:val="zh-CN"/>
        </w:rPr>
        <w:t>法人授权书</w:t>
      </w:r>
      <w:bookmarkEnd w:id="13"/>
      <w:bookmarkEnd w:id="14"/>
      <w:bookmarkEnd w:id="15"/>
    </w:p>
    <w:p w14:paraId="089E3C57">
      <w:pPr>
        <w:tabs>
          <w:tab w:val="left" w:pos="360"/>
        </w:tabs>
        <w:autoSpaceDE w:val="0"/>
        <w:autoSpaceDN w:val="0"/>
        <w:adjustRightInd w:val="0"/>
        <w:ind w:firstLine="480"/>
        <w:rPr>
          <w:rFonts w:hint="eastAsia" w:ascii="宋体" w:cs="宋体"/>
          <w:color w:val="auto"/>
          <w:sz w:val="24"/>
          <w:lang w:val="zh-CN"/>
        </w:rPr>
      </w:pPr>
    </w:p>
    <w:p w14:paraId="56EA1844">
      <w:pPr>
        <w:tabs>
          <w:tab w:val="left" w:pos="360"/>
        </w:tabs>
        <w:autoSpaceDE w:val="0"/>
        <w:autoSpaceDN w:val="0"/>
        <w:adjustRightInd w:val="0"/>
        <w:spacing w:line="440" w:lineRule="exact"/>
        <w:ind w:firstLine="480"/>
        <w:rPr>
          <w:rFonts w:hint="eastAsia" w:ascii="宋体" w:cs="宋体"/>
          <w:color w:val="auto"/>
          <w:sz w:val="24"/>
          <w:lang w:val="zh-CN"/>
        </w:rPr>
      </w:pPr>
    </w:p>
    <w:p w14:paraId="1744F0E7">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3C81FE66">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36DA46DB">
      <w:pPr>
        <w:tabs>
          <w:tab w:val="left" w:pos="360"/>
        </w:tabs>
        <w:autoSpaceDE w:val="0"/>
        <w:autoSpaceDN w:val="0"/>
        <w:adjustRightInd w:val="0"/>
        <w:spacing w:line="440" w:lineRule="exact"/>
        <w:rPr>
          <w:rFonts w:hint="eastAsia"/>
          <w:color w:val="auto"/>
          <w:sz w:val="24"/>
        </w:rPr>
      </w:pPr>
      <w:r>
        <w:rPr>
          <w:color w:val="auto"/>
          <w:sz w:val="24"/>
        </w:rPr>
        <w:t xml:space="preserve">          </w:t>
      </w:r>
    </w:p>
    <w:p w14:paraId="4AAEF3C2">
      <w:pPr>
        <w:tabs>
          <w:tab w:val="left" w:pos="360"/>
        </w:tabs>
        <w:autoSpaceDE w:val="0"/>
        <w:autoSpaceDN w:val="0"/>
        <w:adjustRightInd w:val="0"/>
        <w:spacing w:line="440" w:lineRule="exact"/>
        <w:rPr>
          <w:rFonts w:hint="eastAsia"/>
          <w:color w:val="auto"/>
          <w:sz w:val="24"/>
        </w:rPr>
      </w:pPr>
    </w:p>
    <w:p w14:paraId="103D9F42">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授权代理人（被授权人）（签字）：</w:t>
      </w:r>
      <w:r>
        <w:rPr>
          <w:color w:val="auto"/>
          <w:sz w:val="24"/>
        </w:rPr>
        <w:t>________________</w:t>
      </w:r>
    </w:p>
    <w:p w14:paraId="0F611254">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3F1EB82E">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7928A05B">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54EE07C0">
      <w:pPr>
        <w:tabs>
          <w:tab w:val="left" w:pos="360"/>
        </w:tabs>
        <w:autoSpaceDE w:val="0"/>
        <w:autoSpaceDN w:val="0"/>
        <w:adjustRightInd w:val="0"/>
        <w:spacing w:line="700" w:lineRule="exact"/>
        <w:rPr>
          <w:rFonts w:hint="eastAsia"/>
          <w:color w:val="auto"/>
          <w:sz w:val="24"/>
        </w:rPr>
      </w:pPr>
      <w:r>
        <w:rPr>
          <w:color w:val="auto"/>
          <w:sz w:val="24"/>
        </w:rPr>
        <w:t xml:space="preserve">          </w:t>
      </w:r>
    </w:p>
    <w:p w14:paraId="2F4E7AFC">
      <w:pPr>
        <w:tabs>
          <w:tab w:val="left" w:pos="360"/>
        </w:tabs>
        <w:autoSpaceDE w:val="0"/>
        <w:autoSpaceDN w:val="0"/>
        <w:adjustRightInd w:val="0"/>
        <w:spacing w:line="700" w:lineRule="exact"/>
        <w:rPr>
          <w:rFonts w:hint="eastAsia"/>
          <w:color w:val="auto"/>
          <w:sz w:val="24"/>
        </w:rPr>
      </w:pPr>
    </w:p>
    <w:p w14:paraId="39F9E234">
      <w:pPr>
        <w:tabs>
          <w:tab w:val="left" w:pos="360"/>
        </w:tabs>
        <w:autoSpaceDE w:val="0"/>
        <w:autoSpaceDN w:val="0"/>
        <w:adjustRightInd w:val="0"/>
        <w:spacing w:line="700" w:lineRule="exact"/>
        <w:rPr>
          <w:rFonts w:hint="eastAsia"/>
          <w:color w:val="auto"/>
          <w:sz w:val="24"/>
        </w:rPr>
      </w:pPr>
    </w:p>
    <w:p w14:paraId="4FE652B6">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388485CA">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法定代表人（签字或盖章）：</w:t>
      </w:r>
      <w:r>
        <w:rPr>
          <w:color w:val="auto"/>
          <w:sz w:val="24"/>
        </w:rPr>
        <w:t>_____________________</w:t>
      </w:r>
    </w:p>
    <w:p w14:paraId="0008D600">
      <w:pPr>
        <w:tabs>
          <w:tab w:val="left" w:pos="360"/>
        </w:tabs>
        <w:autoSpaceDE w:val="0"/>
        <w:autoSpaceDN w:val="0"/>
        <w:adjustRightInd w:val="0"/>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05AA0385">
      <w:pPr>
        <w:tabs>
          <w:tab w:val="left" w:pos="360"/>
        </w:tabs>
        <w:autoSpaceDE w:val="0"/>
        <w:autoSpaceDN w:val="0"/>
        <w:adjustRightInd w:val="0"/>
        <w:spacing w:line="700" w:lineRule="exact"/>
        <w:ind w:firstLine="1200" w:firstLineChars="500"/>
        <w:rPr>
          <w:rFonts w:hint="eastAsia"/>
          <w:color w:val="auto"/>
          <w:sz w:val="24"/>
          <w:u w:val="single"/>
        </w:rPr>
      </w:pP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r>
        <w:rPr>
          <w:color w:val="auto"/>
          <w:sz w:val="24"/>
        </w:rPr>
        <w:t xml:space="preserve">                    </w:t>
      </w:r>
    </w:p>
    <w:p w14:paraId="0EEBBD9B">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三、报价表</w:t>
      </w:r>
    </w:p>
    <w:p w14:paraId="4D6AD9BA">
      <w:pPr>
        <w:autoSpaceDE w:val="0"/>
        <w:autoSpaceDN w:val="0"/>
        <w:adjustRightInd w:val="0"/>
        <w:spacing w:before="50" w:after="50"/>
        <w:jc w:val="center"/>
        <w:rPr>
          <w:rFonts w:ascii="黑体" w:eastAsia="黑体" w:cs="黑体"/>
          <w:color w:val="auto"/>
          <w:sz w:val="32"/>
          <w:szCs w:val="32"/>
          <w:lang w:val="zh-CN"/>
        </w:rPr>
      </w:pPr>
    </w:p>
    <w:tbl>
      <w:tblPr>
        <w:tblStyle w:val="6"/>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1E46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65ECE549">
            <w:pPr>
              <w:autoSpaceDE w:val="0"/>
              <w:autoSpaceDN w:val="0"/>
              <w:adjustRightInd w:val="0"/>
              <w:jc w:val="center"/>
              <w:rPr>
                <w:rFonts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83F60B0">
            <w:pPr>
              <w:keepNext/>
              <w:keepLines/>
              <w:autoSpaceDE w:val="0"/>
              <w:autoSpaceDN w:val="0"/>
              <w:adjustRightInd w:val="0"/>
              <w:spacing w:before="260" w:after="260" w:line="408" w:lineRule="auto"/>
              <w:outlineLvl w:val="1"/>
              <w:rPr>
                <w:rFonts w:ascii="Arial" w:hAnsi="Arial" w:cs="Arial"/>
                <w:b/>
                <w:bCs/>
                <w:color w:val="auto"/>
                <w:sz w:val="24"/>
              </w:rPr>
            </w:pPr>
          </w:p>
        </w:tc>
      </w:tr>
      <w:tr w14:paraId="3250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31A5F5C6">
            <w:pPr>
              <w:autoSpaceDE w:val="0"/>
              <w:autoSpaceDN w:val="0"/>
              <w:adjustRightInd w:val="0"/>
              <w:jc w:val="center"/>
              <w:rPr>
                <w:rFonts w:ascii="宋体" w:hAnsi="Arial" w:cs="宋体"/>
                <w:color w:val="auto"/>
                <w:sz w:val="24"/>
                <w:lang w:val="zh-CN"/>
              </w:rPr>
            </w:pPr>
            <w:r>
              <w:rPr>
                <w:rFonts w:hint="eastAsia" w:ascii="宋体" w:hAnsi="Arial" w:cs="宋体"/>
                <w:bCs/>
                <w:color w:val="auto"/>
                <w:sz w:val="24"/>
                <w:lang w:val="zh-CN"/>
              </w:rPr>
              <w:t>项目报价</w:t>
            </w:r>
          </w:p>
        </w:tc>
        <w:tc>
          <w:tcPr>
            <w:tcW w:w="6946" w:type="dxa"/>
            <w:tcBorders>
              <w:top w:val="single" w:color="auto" w:sz="4" w:space="0"/>
              <w:left w:val="single" w:color="auto" w:sz="4" w:space="0"/>
              <w:bottom w:val="single" w:color="auto" w:sz="4" w:space="0"/>
            </w:tcBorders>
            <w:noWrap w:val="0"/>
            <w:vAlign w:val="center"/>
          </w:tcPr>
          <w:p w14:paraId="4EB737CE">
            <w:pPr>
              <w:autoSpaceDE w:val="0"/>
              <w:autoSpaceDN w:val="0"/>
              <w:adjustRightInd w:val="0"/>
              <w:spacing w:line="360" w:lineRule="auto"/>
              <w:rPr>
                <w:rFonts w:hint="eastAsia" w:ascii="宋体" w:hAnsi="Arial" w:cs="宋体"/>
                <w:color w:val="auto"/>
                <w:sz w:val="24"/>
                <w:lang w:val="zh-CN"/>
              </w:rPr>
            </w:pPr>
          </w:p>
          <w:p w14:paraId="4C5EAD4F">
            <w:pPr>
              <w:autoSpaceDE w:val="0"/>
              <w:autoSpaceDN w:val="0"/>
              <w:adjustRightInd w:val="0"/>
              <w:spacing w:line="360" w:lineRule="auto"/>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人民币                 </w:t>
            </w:r>
            <w:r>
              <w:rPr>
                <w:rFonts w:hint="eastAsia" w:ascii="宋体" w:hAnsi="宋体"/>
                <w:b/>
                <w:bCs/>
                <w:color w:val="auto"/>
                <w:sz w:val="24"/>
              </w:rPr>
              <w:t>元/月</w:t>
            </w:r>
          </w:p>
          <w:p w14:paraId="1093D1B1">
            <w:pPr>
              <w:autoSpaceDE w:val="0"/>
              <w:autoSpaceDN w:val="0"/>
              <w:adjustRightInd w:val="0"/>
              <w:spacing w:line="360" w:lineRule="auto"/>
              <w:rPr>
                <w:rFonts w:ascii="宋体" w:hAnsi="Arial" w:cs="宋体"/>
                <w:color w:val="auto"/>
                <w:sz w:val="24"/>
                <w:lang w:val="zh-CN"/>
              </w:rPr>
            </w:pPr>
          </w:p>
          <w:p w14:paraId="4888AF88">
            <w:pPr>
              <w:autoSpaceDE w:val="0"/>
              <w:autoSpaceDN w:val="0"/>
              <w:adjustRightInd w:val="0"/>
              <w:spacing w:line="360" w:lineRule="auto"/>
              <w:rPr>
                <w:rFonts w:hint="eastAsia" w:ascii="宋体" w:hAnsi="Arial" w:cs="宋体"/>
                <w:color w:val="auto"/>
                <w:sz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hint="eastAsia" w:ascii="宋体" w:hAnsi="宋体"/>
                <w:b/>
                <w:bCs/>
                <w:color w:val="auto"/>
                <w:sz w:val="24"/>
              </w:rPr>
              <w:t>元/月</w:t>
            </w:r>
            <w:r>
              <w:rPr>
                <w:rFonts w:hint="eastAsia" w:ascii="宋体" w:hAnsi="Arial" w:cs="宋体"/>
                <w:color w:val="auto"/>
                <w:sz w:val="24"/>
                <w:lang w:val="zh-CN"/>
              </w:rPr>
              <w:t xml:space="preserve">   （人民币：元）</w:t>
            </w:r>
          </w:p>
          <w:p w14:paraId="017D6979">
            <w:pPr>
              <w:autoSpaceDE w:val="0"/>
              <w:autoSpaceDN w:val="0"/>
              <w:adjustRightInd w:val="0"/>
              <w:spacing w:line="360" w:lineRule="auto"/>
              <w:rPr>
                <w:rFonts w:hint="eastAsia" w:ascii="宋体" w:hAnsi="Arial" w:cs="宋体"/>
                <w:color w:val="auto"/>
                <w:sz w:val="24"/>
                <w:lang w:val="zh-CN"/>
              </w:rPr>
            </w:pPr>
          </w:p>
        </w:tc>
      </w:tr>
    </w:tbl>
    <w:p w14:paraId="6617B2F4">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24DF38E1">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39CBEDE2">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14:paraId="22C949EE">
      <w:pPr>
        <w:autoSpaceDE w:val="0"/>
        <w:autoSpaceDN w:val="0"/>
        <w:adjustRightInd w:val="0"/>
        <w:spacing w:line="440" w:lineRule="exact"/>
        <w:rPr>
          <w:rFonts w:ascii="宋体" w:hAnsi="Arial" w:cs="宋体"/>
          <w:b/>
          <w:bCs/>
          <w:color w:val="auto"/>
          <w:sz w:val="24"/>
          <w:lang w:val="zh-CN"/>
        </w:rPr>
      </w:pPr>
    </w:p>
    <w:p w14:paraId="52F29826">
      <w:pPr>
        <w:autoSpaceDE w:val="0"/>
        <w:autoSpaceDN w:val="0"/>
        <w:adjustRightInd w:val="0"/>
        <w:spacing w:line="440" w:lineRule="exact"/>
        <w:ind w:firstLine="2640"/>
        <w:rPr>
          <w:rFonts w:ascii="黑体" w:hAnsi="Arial" w:eastAsia="黑体" w:cs="黑体"/>
          <w:color w:val="auto"/>
          <w:sz w:val="44"/>
          <w:szCs w:val="44"/>
          <w:lang w:val="zh-CN"/>
        </w:rPr>
      </w:pPr>
    </w:p>
    <w:p w14:paraId="69B9CDBE">
      <w:pPr>
        <w:autoSpaceDE w:val="0"/>
        <w:autoSpaceDN w:val="0"/>
        <w:adjustRightInd w:val="0"/>
        <w:spacing w:line="440" w:lineRule="exact"/>
        <w:ind w:firstLine="480"/>
        <w:rPr>
          <w:rFonts w:ascii="宋体" w:hAnsi="Arial" w:cs="宋体"/>
          <w:color w:val="auto"/>
          <w:sz w:val="24"/>
          <w:lang w:val="zh-CN"/>
        </w:rPr>
      </w:pPr>
    </w:p>
    <w:p w14:paraId="17D7D870">
      <w:pPr>
        <w:autoSpaceDE w:val="0"/>
        <w:autoSpaceDN w:val="0"/>
        <w:adjustRightInd w:val="0"/>
        <w:spacing w:line="440" w:lineRule="exact"/>
        <w:ind w:firstLine="480"/>
        <w:rPr>
          <w:rFonts w:ascii="宋体" w:hAnsi="Arial" w:cs="宋体"/>
          <w:color w:val="auto"/>
          <w:sz w:val="24"/>
          <w:lang w:val="zh-CN"/>
        </w:rPr>
      </w:pPr>
    </w:p>
    <w:p w14:paraId="14741A65">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23C43362">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法定代表人或授权代理人（签字）：</w:t>
      </w:r>
      <w:r>
        <w:rPr>
          <w:rFonts w:hint="eastAsia" w:ascii="宋体" w:hAnsi="宋体"/>
          <w:color w:val="auto"/>
          <w:sz w:val="24"/>
          <w:u w:val="single"/>
        </w:rPr>
        <w:t xml:space="preserve">          </w:t>
      </w:r>
    </w:p>
    <w:p w14:paraId="09F72C63">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762A09EB">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四、产品配置及分项报价表</w:t>
      </w:r>
    </w:p>
    <w:p w14:paraId="77EDBB5E">
      <w:pPr>
        <w:autoSpaceDE w:val="0"/>
        <w:autoSpaceDN w:val="0"/>
        <w:adjustRightInd w:val="0"/>
        <w:jc w:val="center"/>
        <w:rPr>
          <w:rFonts w:ascii="宋体" w:hAnsi="Arial" w:cs="宋体"/>
          <w:color w:val="auto"/>
          <w:sz w:val="24"/>
          <w:lang w:val="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18"/>
        <w:gridCol w:w="2254"/>
        <w:gridCol w:w="851"/>
        <w:gridCol w:w="850"/>
        <w:gridCol w:w="1289"/>
        <w:gridCol w:w="1313"/>
      </w:tblGrid>
      <w:tr w14:paraId="4B7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270ED77F">
            <w:pPr>
              <w:jc w:val="center"/>
              <w:rPr>
                <w:rFonts w:ascii="Calibri" w:hAnsi="Calibri"/>
                <w:color w:val="auto"/>
                <w:sz w:val="24"/>
              </w:rPr>
            </w:pPr>
            <w:r>
              <w:rPr>
                <w:rFonts w:hint="eastAsia" w:ascii="Calibri" w:hAnsi="Calibri"/>
                <w:color w:val="auto"/>
                <w:sz w:val="24"/>
              </w:rPr>
              <w:t>序号</w:t>
            </w:r>
          </w:p>
        </w:tc>
        <w:tc>
          <w:tcPr>
            <w:tcW w:w="3472" w:type="dxa"/>
            <w:gridSpan w:val="2"/>
            <w:noWrap w:val="0"/>
            <w:vAlign w:val="center"/>
          </w:tcPr>
          <w:p w14:paraId="193F5D35">
            <w:pPr>
              <w:widowControl/>
              <w:snapToGrid w:val="0"/>
              <w:jc w:val="center"/>
              <w:rPr>
                <w:rFonts w:ascii="宋体" w:hAnsi="宋体" w:cs="宋体"/>
                <w:bCs/>
                <w:color w:val="auto"/>
                <w:kern w:val="0"/>
                <w:sz w:val="24"/>
              </w:rPr>
            </w:pPr>
            <w:r>
              <w:rPr>
                <w:rFonts w:hint="eastAsia" w:ascii="Calibri" w:hAnsi="Calibri"/>
                <w:color w:val="auto"/>
                <w:sz w:val="24"/>
              </w:rPr>
              <w:t>服务内容</w:t>
            </w:r>
          </w:p>
        </w:tc>
        <w:tc>
          <w:tcPr>
            <w:tcW w:w="851" w:type="dxa"/>
            <w:noWrap w:val="0"/>
            <w:vAlign w:val="center"/>
          </w:tcPr>
          <w:p w14:paraId="779116CF">
            <w:pPr>
              <w:widowControl/>
              <w:snapToGrid w:val="0"/>
              <w:jc w:val="center"/>
              <w:rPr>
                <w:rFonts w:ascii="宋体" w:hAnsi="宋体" w:cs="宋体"/>
                <w:bCs/>
                <w:color w:val="auto"/>
                <w:kern w:val="0"/>
                <w:sz w:val="24"/>
              </w:rPr>
            </w:pPr>
            <w:r>
              <w:rPr>
                <w:rFonts w:hint="eastAsia" w:ascii="宋体" w:hAnsi="宋体" w:cs="宋体"/>
                <w:bCs/>
                <w:color w:val="auto"/>
                <w:kern w:val="0"/>
                <w:sz w:val="24"/>
              </w:rPr>
              <w:t>单位</w:t>
            </w:r>
          </w:p>
        </w:tc>
        <w:tc>
          <w:tcPr>
            <w:tcW w:w="850" w:type="dxa"/>
            <w:noWrap w:val="0"/>
            <w:vAlign w:val="center"/>
          </w:tcPr>
          <w:p w14:paraId="68B3C6C4">
            <w:pPr>
              <w:widowControl/>
              <w:snapToGrid w:val="0"/>
              <w:jc w:val="center"/>
              <w:rPr>
                <w:rFonts w:ascii="宋体" w:hAnsi="宋体" w:cs="宋体"/>
                <w:bCs/>
                <w:color w:val="auto"/>
                <w:kern w:val="0"/>
                <w:sz w:val="24"/>
              </w:rPr>
            </w:pPr>
            <w:r>
              <w:rPr>
                <w:rFonts w:hint="eastAsia" w:ascii="宋体" w:hAnsi="宋体" w:cs="宋体"/>
                <w:bCs/>
                <w:color w:val="auto"/>
                <w:kern w:val="0"/>
                <w:sz w:val="24"/>
              </w:rPr>
              <w:t>数量</w:t>
            </w:r>
          </w:p>
        </w:tc>
        <w:tc>
          <w:tcPr>
            <w:tcW w:w="1289" w:type="dxa"/>
            <w:noWrap w:val="0"/>
            <w:vAlign w:val="center"/>
          </w:tcPr>
          <w:p w14:paraId="5E9FE75E">
            <w:pPr>
              <w:widowControl/>
              <w:snapToGrid w:val="0"/>
              <w:jc w:val="center"/>
              <w:rPr>
                <w:rFonts w:ascii="宋体" w:hAnsi="宋体" w:cs="宋体"/>
                <w:bCs/>
                <w:color w:val="auto"/>
                <w:kern w:val="0"/>
                <w:sz w:val="24"/>
              </w:rPr>
            </w:pPr>
            <w:r>
              <w:rPr>
                <w:rFonts w:hint="eastAsia" w:ascii="宋体" w:hAnsi="宋体" w:cs="宋体"/>
                <w:bCs/>
                <w:color w:val="auto"/>
                <w:kern w:val="0"/>
                <w:sz w:val="24"/>
              </w:rPr>
              <w:t>单价（</w:t>
            </w:r>
            <w:r>
              <w:rPr>
                <w:rFonts w:hint="eastAsia" w:ascii="宋体" w:hAnsi="Arial" w:cs="宋体"/>
                <w:color w:val="auto"/>
                <w:sz w:val="24"/>
                <w:lang w:val="zh-CN"/>
              </w:rPr>
              <w:t>元/年</w:t>
            </w:r>
            <w:r>
              <w:rPr>
                <w:rFonts w:hint="eastAsia" w:ascii="宋体" w:hAnsi="宋体" w:cs="宋体"/>
                <w:bCs/>
                <w:color w:val="auto"/>
                <w:kern w:val="0"/>
                <w:sz w:val="24"/>
              </w:rPr>
              <w:t>）</w:t>
            </w:r>
          </w:p>
        </w:tc>
        <w:tc>
          <w:tcPr>
            <w:tcW w:w="1313" w:type="dxa"/>
            <w:noWrap w:val="0"/>
            <w:vAlign w:val="center"/>
          </w:tcPr>
          <w:p w14:paraId="133BF848">
            <w:pPr>
              <w:widowControl/>
              <w:snapToGrid w:val="0"/>
              <w:jc w:val="center"/>
              <w:rPr>
                <w:rFonts w:ascii="宋体" w:hAnsi="宋体" w:cs="宋体"/>
                <w:bCs/>
                <w:color w:val="auto"/>
                <w:kern w:val="0"/>
                <w:sz w:val="24"/>
              </w:rPr>
            </w:pPr>
            <w:r>
              <w:rPr>
                <w:rFonts w:hint="eastAsia" w:ascii="宋体" w:hAnsi="宋体" w:cs="宋体"/>
                <w:bCs/>
                <w:color w:val="auto"/>
                <w:kern w:val="0"/>
                <w:sz w:val="24"/>
              </w:rPr>
              <w:t>合价（元）</w:t>
            </w:r>
          </w:p>
        </w:tc>
      </w:tr>
      <w:tr w14:paraId="2E5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0933D075">
            <w:pPr>
              <w:snapToGrid w:val="0"/>
              <w:spacing w:line="400" w:lineRule="exact"/>
              <w:jc w:val="center"/>
              <w:rPr>
                <w:rFonts w:ascii="宋体" w:hAnsi="宋体"/>
                <w:bCs/>
                <w:color w:val="auto"/>
                <w:sz w:val="24"/>
              </w:rPr>
            </w:pPr>
            <w:r>
              <w:rPr>
                <w:rFonts w:hint="eastAsia" w:ascii="宋体" w:hAnsi="宋体"/>
                <w:bCs/>
                <w:color w:val="auto"/>
                <w:sz w:val="24"/>
              </w:rPr>
              <w:t>1</w:t>
            </w:r>
          </w:p>
        </w:tc>
        <w:tc>
          <w:tcPr>
            <w:tcW w:w="3472" w:type="dxa"/>
            <w:gridSpan w:val="2"/>
            <w:noWrap w:val="0"/>
            <w:vAlign w:val="center"/>
          </w:tcPr>
          <w:p w14:paraId="5C6F94B5">
            <w:pPr>
              <w:snapToGrid w:val="0"/>
              <w:spacing w:line="400" w:lineRule="exact"/>
              <w:jc w:val="center"/>
              <w:rPr>
                <w:rFonts w:ascii="宋体" w:hAnsi="Arial" w:cs="宋体"/>
                <w:color w:val="auto"/>
                <w:sz w:val="24"/>
                <w:lang w:val="zh-CN"/>
              </w:rPr>
            </w:pPr>
            <w:r>
              <w:rPr>
                <w:rFonts w:hint="eastAsia" w:ascii="宋体" w:hAnsi="宋体"/>
                <w:bCs/>
                <w:color w:val="auto"/>
                <w:sz w:val="24"/>
              </w:rPr>
              <w:t>中国教育和科研计算机网100M带宽接入服务</w:t>
            </w:r>
          </w:p>
        </w:tc>
        <w:tc>
          <w:tcPr>
            <w:tcW w:w="851" w:type="dxa"/>
            <w:noWrap w:val="0"/>
            <w:vAlign w:val="center"/>
          </w:tcPr>
          <w:p w14:paraId="119A26A0">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年</w:t>
            </w:r>
          </w:p>
        </w:tc>
        <w:tc>
          <w:tcPr>
            <w:tcW w:w="850" w:type="dxa"/>
            <w:noWrap w:val="0"/>
            <w:vAlign w:val="center"/>
          </w:tcPr>
          <w:p w14:paraId="092707AB">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1</w:t>
            </w:r>
          </w:p>
        </w:tc>
        <w:tc>
          <w:tcPr>
            <w:tcW w:w="1289" w:type="dxa"/>
            <w:noWrap w:val="0"/>
            <w:vAlign w:val="center"/>
          </w:tcPr>
          <w:p w14:paraId="7A0B9C0C">
            <w:pPr>
              <w:autoSpaceDE w:val="0"/>
              <w:autoSpaceDN w:val="0"/>
              <w:adjustRightInd w:val="0"/>
              <w:jc w:val="center"/>
              <w:rPr>
                <w:rFonts w:ascii="宋体" w:hAnsi="Arial" w:cs="宋体"/>
                <w:color w:val="auto"/>
                <w:sz w:val="24"/>
                <w:lang w:val="zh-CN"/>
              </w:rPr>
            </w:pPr>
          </w:p>
        </w:tc>
        <w:tc>
          <w:tcPr>
            <w:tcW w:w="1313" w:type="dxa"/>
            <w:noWrap w:val="0"/>
            <w:vAlign w:val="center"/>
          </w:tcPr>
          <w:p w14:paraId="074D6BFB">
            <w:pPr>
              <w:autoSpaceDE w:val="0"/>
              <w:autoSpaceDN w:val="0"/>
              <w:adjustRightInd w:val="0"/>
              <w:jc w:val="center"/>
              <w:rPr>
                <w:rFonts w:ascii="宋体" w:hAnsi="Arial" w:cs="宋体"/>
                <w:color w:val="auto"/>
                <w:sz w:val="24"/>
                <w:lang w:val="zh-CN"/>
              </w:rPr>
            </w:pPr>
          </w:p>
        </w:tc>
      </w:tr>
      <w:tr w14:paraId="0BBF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3C3264CC">
            <w:pPr>
              <w:snapToGrid w:val="0"/>
              <w:spacing w:line="400" w:lineRule="exact"/>
              <w:jc w:val="center"/>
              <w:rPr>
                <w:rFonts w:ascii="宋体" w:hAnsi="Arial" w:cs="宋体"/>
                <w:color w:val="auto"/>
                <w:sz w:val="24"/>
                <w:lang w:val="zh-CN"/>
              </w:rPr>
            </w:pPr>
            <w:r>
              <w:rPr>
                <w:rFonts w:hint="eastAsia" w:ascii="宋体" w:hAnsi="宋体"/>
                <w:bCs/>
                <w:color w:val="auto"/>
                <w:sz w:val="24"/>
              </w:rPr>
              <w:t>2</w:t>
            </w:r>
          </w:p>
        </w:tc>
        <w:tc>
          <w:tcPr>
            <w:tcW w:w="3472" w:type="dxa"/>
            <w:gridSpan w:val="2"/>
            <w:noWrap w:val="0"/>
            <w:vAlign w:val="center"/>
          </w:tcPr>
          <w:p w14:paraId="4B8B86D1">
            <w:pPr>
              <w:snapToGrid w:val="0"/>
              <w:spacing w:line="400" w:lineRule="exact"/>
              <w:jc w:val="center"/>
              <w:rPr>
                <w:rFonts w:ascii="宋体" w:hAnsi="Arial" w:cs="宋体"/>
                <w:color w:val="auto"/>
                <w:sz w:val="24"/>
              </w:rPr>
            </w:pPr>
            <w:r>
              <w:rPr>
                <w:rFonts w:hint="eastAsia" w:ascii="宋体" w:hAnsi="宋体"/>
                <w:bCs/>
                <w:color w:val="auto"/>
                <w:sz w:val="24"/>
              </w:rPr>
              <w:t>固定IP地址数量：16C</w:t>
            </w:r>
          </w:p>
        </w:tc>
        <w:tc>
          <w:tcPr>
            <w:tcW w:w="851" w:type="dxa"/>
            <w:noWrap w:val="0"/>
            <w:vAlign w:val="center"/>
          </w:tcPr>
          <w:p w14:paraId="6088A79B">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个</w:t>
            </w:r>
          </w:p>
        </w:tc>
        <w:tc>
          <w:tcPr>
            <w:tcW w:w="850" w:type="dxa"/>
            <w:noWrap w:val="0"/>
            <w:vAlign w:val="center"/>
          </w:tcPr>
          <w:p w14:paraId="3623CDD6">
            <w:pPr>
              <w:autoSpaceDE w:val="0"/>
              <w:autoSpaceDN w:val="0"/>
              <w:adjustRightInd w:val="0"/>
              <w:jc w:val="center"/>
              <w:rPr>
                <w:rFonts w:ascii="宋体" w:hAnsi="Arial" w:cs="宋体"/>
                <w:color w:val="auto"/>
                <w:sz w:val="24"/>
                <w:lang w:val="zh-CN"/>
              </w:rPr>
            </w:pPr>
            <w:r>
              <w:rPr>
                <w:rFonts w:hint="eastAsia" w:ascii="宋体" w:hAnsi="宋体"/>
                <w:bCs/>
                <w:color w:val="auto"/>
                <w:sz w:val="24"/>
              </w:rPr>
              <w:t>16C</w:t>
            </w:r>
          </w:p>
        </w:tc>
        <w:tc>
          <w:tcPr>
            <w:tcW w:w="1289" w:type="dxa"/>
            <w:noWrap w:val="0"/>
            <w:vAlign w:val="center"/>
          </w:tcPr>
          <w:p w14:paraId="088174BE">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0</w:t>
            </w:r>
          </w:p>
        </w:tc>
        <w:tc>
          <w:tcPr>
            <w:tcW w:w="1313" w:type="dxa"/>
            <w:noWrap w:val="0"/>
            <w:vAlign w:val="center"/>
          </w:tcPr>
          <w:p w14:paraId="6B0D75F9">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0</w:t>
            </w:r>
          </w:p>
        </w:tc>
      </w:tr>
      <w:tr w14:paraId="332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3016BEAA">
            <w:pPr>
              <w:snapToGrid w:val="0"/>
              <w:spacing w:line="400" w:lineRule="exact"/>
              <w:jc w:val="center"/>
              <w:rPr>
                <w:rFonts w:ascii="宋体" w:hAnsi="宋体"/>
                <w:bCs/>
                <w:color w:val="auto"/>
                <w:sz w:val="24"/>
              </w:rPr>
            </w:pPr>
            <w:r>
              <w:rPr>
                <w:rFonts w:hint="eastAsia" w:ascii="宋体" w:hAnsi="宋体"/>
                <w:bCs/>
                <w:color w:val="auto"/>
                <w:sz w:val="24"/>
              </w:rPr>
              <w:t>3</w:t>
            </w:r>
          </w:p>
        </w:tc>
        <w:tc>
          <w:tcPr>
            <w:tcW w:w="3472" w:type="dxa"/>
            <w:gridSpan w:val="2"/>
            <w:noWrap w:val="0"/>
            <w:vAlign w:val="center"/>
          </w:tcPr>
          <w:p w14:paraId="131F742B">
            <w:pPr>
              <w:snapToGrid w:val="0"/>
              <w:spacing w:line="400" w:lineRule="exact"/>
              <w:jc w:val="center"/>
              <w:rPr>
                <w:rFonts w:hint="eastAsia" w:ascii="宋体" w:hAnsi="宋体"/>
                <w:bCs/>
                <w:color w:val="auto"/>
                <w:sz w:val="24"/>
              </w:rPr>
            </w:pPr>
            <w:r>
              <w:rPr>
                <w:rFonts w:hint="eastAsia" w:ascii="宋体" w:hAnsi="宋体"/>
                <w:bCs/>
                <w:color w:val="auto"/>
                <w:sz w:val="24"/>
              </w:rPr>
              <w:t>技术支持、维修、培训等其他服务</w:t>
            </w:r>
          </w:p>
        </w:tc>
        <w:tc>
          <w:tcPr>
            <w:tcW w:w="851" w:type="dxa"/>
            <w:noWrap w:val="0"/>
            <w:vAlign w:val="center"/>
          </w:tcPr>
          <w:p w14:paraId="4B8209EF">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项</w:t>
            </w:r>
          </w:p>
        </w:tc>
        <w:tc>
          <w:tcPr>
            <w:tcW w:w="850" w:type="dxa"/>
            <w:noWrap w:val="0"/>
            <w:vAlign w:val="center"/>
          </w:tcPr>
          <w:p w14:paraId="44A16818">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1</w:t>
            </w:r>
          </w:p>
        </w:tc>
        <w:tc>
          <w:tcPr>
            <w:tcW w:w="1289" w:type="dxa"/>
            <w:noWrap w:val="0"/>
            <w:vAlign w:val="center"/>
          </w:tcPr>
          <w:p w14:paraId="7B1B19F3">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0</w:t>
            </w:r>
          </w:p>
        </w:tc>
        <w:tc>
          <w:tcPr>
            <w:tcW w:w="1313" w:type="dxa"/>
            <w:noWrap w:val="0"/>
            <w:vAlign w:val="center"/>
          </w:tcPr>
          <w:p w14:paraId="2C113053">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0</w:t>
            </w:r>
          </w:p>
        </w:tc>
      </w:tr>
      <w:tr w14:paraId="246B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65" w:type="dxa"/>
            <w:gridSpan w:val="2"/>
            <w:noWrap w:val="0"/>
            <w:vAlign w:val="center"/>
          </w:tcPr>
          <w:p w14:paraId="0D16C6E8">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总计</w:t>
            </w:r>
          </w:p>
        </w:tc>
        <w:tc>
          <w:tcPr>
            <w:tcW w:w="6557" w:type="dxa"/>
            <w:gridSpan w:val="5"/>
            <w:noWrap w:val="0"/>
            <w:vAlign w:val="center"/>
          </w:tcPr>
          <w:p w14:paraId="0C33484C">
            <w:pPr>
              <w:pStyle w:val="3"/>
              <w:rPr>
                <w:rFonts w:ascii="宋体" w:hAnsi="Arial" w:cs="宋体"/>
                <w:color w:val="auto"/>
                <w:sz w:val="24"/>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人民币         </w:t>
            </w:r>
            <w:r>
              <w:rPr>
                <w:rFonts w:ascii="宋体" w:hAnsi="Arial" w:cs="宋体"/>
                <w:color w:val="auto"/>
                <w:sz w:val="24"/>
                <w:u w:val="single"/>
                <w:lang w:val="zh-CN"/>
              </w:rPr>
              <w:t xml:space="preserve">      </w:t>
            </w:r>
            <w:r>
              <w:rPr>
                <w:rFonts w:hint="eastAsia" w:ascii="宋体" w:hAnsi="Arial" w:cs="宋体"/>
                <w:color w:val="auto"/>
                <w:sz w:val="24"/>
                <w:u w:val="single"/>
                <w:lang w:val="zh-CN"/>
              </w:rPr>
              <w:t xml:space="preserve">    （</w:t>
            </w:r>
            <w:r>
              <w:rPr>
                <w:rFonts w:ascii="MS Gothic" w:hAnsi="MS Gothic" w:eastAsia="MS Gothic" w:cs="宋体"/>
                <w:color w:val="auto"/>
                <w:sz w:val="24"/>
                <w:u w:val="single"/>
              </w:rPr>
              <w:t>¥</w:t>
            </w:r>
            <w:r>
              <w:rPr>
                <w:rFonts w:hint="eastAsia" w:ascii="宋体" w:hAnsi="Arial" w:cs="宋体"/>
                <w:color w:val="auto"/>
                <w:sz w:val="24"/>
                <w:u w:val="single"/>
                <w:lang w:val="zh-CN"/>
              </w:rPr>
              <w:t xml:space="preserve">         ）</w:t>
            </w:r>
          </w:p>
        </w:tc>
      </w:tr>
    </w:tbl>
    <w:p w14:paraId="499F78BE">
      <w:pPr>
        <w:autoSpaceDE w:val="0"/>
        <w:autoSpaceDN w:val="0"/>
        <w:adjustRightInd w:val="0"/>
        <w:jc w:val="center"/>
        <w:rPr>
          <w:rFonts w:ascii="宋体" w:hAnsi="Arial" w:cs="宋体"/>
          <w:color w:val="auto"/>
          <w:sz w:val="24"/>
          <w:lang w:val="zh-CN"/>
        </w:rPr>
      </w:pPr>
    </w:p>
    <w:p w14:paraId="25A0D22C">
      <w:pPr>
        <w:autoSpaceDE w:val="0"/>
        <w:autoSpaceDN w:val="0"/>
        <w:adjustRightInd w:val="0"/>
        <w:ind w:firstLine="480" w:firstLineChars="200"/>
        <w:rPr>
          <w:rFonts w:ascii="宋体" w:hAnsi="Arial" w:cs="宋体"/>
          <w:color w:val="auto"/>
          <w:sz w:val="24"/>
          <w:lang w:val="zh-CN"/>
        </w:rPr>
      </w:pPr>
      <w:r>
        <w:rPr>
          <w:rFonts w:hint="eastAsia" w:ascii="宋体" w:hAnsi="Arial" w:cs="宋体"/>
          <w:color w:val="auto"/>
          <w:sz w:val="24"/>
          <w:lang w:val="zh-CN"/>
        </w:rPr>
        <w:t>单价和总价均应包括全部设备价、包装费、运输、安装、调试、培训、技术服务、必不可少的部件、标准备件、专用工具等费用，以及已支付或将支付的所有税费。</w:t>
      </w:r>
    </w:p>
    <w:p w14:paraId="45E2A757">
      <w:pPr>
        <w:autoSpaceDE w:val="0"/>
        <w:autoSpaceDN w:val="0"/>
        <w:adjustRightInd w:val="0"/>
        <w:rPr>
          <w:rFonts w:ascii="宋体" w:hAnsi="Arial" w:cs="宋体"/>
          <w:color w:val="auto"/>
          <w:sz w:val="24"/>
          <w:lang w:val="zh-CN"/>
        </w:rPr>
      </w:pPr>
    </w:p>
    <w:p w14:paraId="59DA0C6C">
      <w:pPr>
        <w:autoSpaceDE w:val="0"/>
        <w:autoSpaceDN w:val="0"/>
        <w:adjustRightInd w:val="0"/>
        <w:rPr>
          <w:rFonts w:ascii="宋体" w:hAnsi="Arial" w:cs="宋体"/>
          <w:color w:val="auto"/>
          <w:sz w:val="24"/>
          <w:lang w:val="zh-CN"/>
        </w:rPr>
      </w:pPr>
    </w:p>
    <w:p w14:paraId="2BF04BFD">
      <w:pPr>
        <w:autoSpaceDE w:val="0"/>
        <w:autoSpaceDN w:val="0"/>
        <w:adjustRightInd w:val="0"/>
        <w:ind w:firstLine="4680" w:firstLineChars="1950"/>
        <w:rPr>
          <w:rFonts w:ascii="宋体" w:hAnsi="Arial" w:cs="宋体"/>
          <w:color w:val="auto"/>
          <w:sz w:val="24"/>
          <w:u w:val="single"/>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p>
    <w:p w14:paraId="6B8268D8">
      <w:pPr>
        <w:autoSpaceDE w:val="0"/>
        <w:autoSpaceDN w:val="0"/>
        <w:adjustRightInd w:val="0"/>
        <w:rPr>
          <w:rFonts w:ascii="宋体" w:hAnsi="Arial" w:cs="宋体"/>
          <w:color w:val="auto"/>
          <w:sz w:val="24"/>
          <w:lang w:val="zh-CN"/>
        </w:rPr>
      </w:pPr>
    </w:p>
    <w:p w14:paraId="018459A9">
      <w:pPr>
        <w:snapToGrid w:val="0"/>
        <w:spacing w:line="800" w:lineRule="exact"/>
        <w:ind w:firstLine="2880" w:firstLineChars="1200"/>
        <w:rPr>
          <w:rFonts w:ascii="宋体" w:hAnsi="宋体"/>
          <w:color w:val="auto"/>
          <w:sz w:val="24"/>
          <w:u w:val="single"/>
        </w:rPr>
      </w:pPr>
      <w:r>
        <w:rPr>
          <w:rFonts w:hint="eastAsia" w:ascii="宋体" w:hAnsi="宋体"/>
          <w:color w:val="auto"/>
          <w:sz w:val="24"/>
        </w:rPr>
        <w:t>法定代表人或授权代理人（签字）：</w:t>
      </w:r>
      <w:r>
        <w:rPr>
          <w:rFonts w:hint="eastAsia" w:ascii="宋体" w:hAnsi="宋体"/>
          <w:color w:val="auto"/>
          <w:sz w:val="24"/>
          <w:u w:val="single"/>
        </w:rPr>
        <w:t xml:space="preserve">          </w:t>
      </w:r>
    </w:p>
    <w:p w14:paraId="245830EF">
      <w:pPr>
        <w:autoSpaceDE w:val="0"/>
        <w:autoSpaceDN w:val="0"/>
        <w:adjustRightInd w:val="0"/>
        <w:rPr>
          <w:rFonts w:ascii="宋体" w:hAnsi="Arial" w:cs="宋体"/>
          <w:color w:val="auto"/>
          <w:sz w:val="24"/>
        </w:rPr>
      </w:pPr>
    </w:p>
    <w:p w14:paraId="1DFF387F">
      <w:pPr>
        <w:pageBreakBefore/>
        <w:autoSpaceDE w:val="0"/>
        <w:autoSpaceDN w:val="0"/>
        <w:adjustRightInd w:val="0"/>
        <w:spacing w:before="50" w:after="50"/>
        <w:jc w:val="center"/>
        <w:rPr>
          <w:rFonts w:ascii="宋体" w:hAnsi="宋体" w:cs="黑体"/>
          <w:b/>
          <w:color w:val="auto"/>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27A35CCC">
      <w:pPr>
        <w:pageBreakBefore/>
        <w:spacing w:line="360" w:lineRule="auto"/>
        <w:ind w:right="-365" w:rightChars="-174" w:firstLine="344" w:firstLineChars="107"/>
        <w:jc w:val="center"/>
        <w:rPr>
          <w:rFonts w:ascii="宋体" w:hAnsi="宋体" w:cs="黑体"/>
          <w:b/>
          <w:color w:val="auto"/>
          <w:sz w:val="32"/>
          <w:szCs w:val="32"/>
          <w:lang w:val="zh-CN"/>
        </w:rPr>
      </w:pPr>
      <w:r>
        <w:rPr>
          <w:rFonts w:hint="eastAsia" w:ascii="宋体" w:hAnsi="宋体" w:cs="黑体"/>
          <w:b/>
          <w:color w:val="auto"/>
          <w:sz w:val="32"/>
          <w:szCs w:val="32"/>
          <w:lang w:val="zh-CN"/>
        </w:rPr>
        <w:t>五、商务条款响应及偏离表</w:t>
      </w:r>
    </w:p>
    <w:p w14:paraId="2D137FB3">
      <w:pPr>
        <w:spacing w:line="360" w:lineRule="auto"/>
        <w:ind w:firstLine="480" w:firstLineChars="200"/>
        <w:jc w:val="left"/>
        <w:rPr>
          <w:rFonts w:ascii="宋体" w:hAnsi="宋体" w:cs="宋体"/>
          <w:color w:val="auto"/>
          <w:sz w:val="24"/>
        </w:rPr>
      </w:pPr>
    </w:p>
    <w:p w14:paraId="4001161F">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335B3F20">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2CA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BA3615A">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DFDC543">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201EDA">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6198E2E9">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FAF6DC4">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45E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F88BE82">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CAC13E">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4457998">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52D3F43">
            <w:pPr>
              <w:wordWrap w:val="0"/>
              <w:spacing w:line="360" w:lineRule="auto"/>
              <w:jc w:val="center"/>
              <w:rPr>
                <w:rFonts w:ascii="宋体" w:hAnsi="宋体" w:cs="宋体"/>
                <w:color w:val="auto"/>
                <w:sz w:val="24"/>
              </w:rPr>
            </w:pPr>
          </w:p>
        </w:tc>
      </w:tr>
      <w:tr w14:paraId="361D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968B54">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D100D4">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771837D">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DCFDB3">
            <w:pPr>
              <w:wordWrap w:val="0"/>
              <w:spacing w:line="360" w:lineRule="auto"/>
              <w:jc w:val="center"/>
              <w:rPr>
                <w:rFonts w:ascii="宋体" w:hAnsi="宋体" w:cs="宋体"/>
                <w:color w:val="auto"/>
                <w:sz w:val="24"/>
              </w:rPr>
            </w:pPr>
          </w:p>
        </w:tc>
      </w:tr>
      <w:tr w14:paraId="04C1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D663BD">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84D583">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9CF7E52">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2AFA98B">
            <w:pPr>
              <w:wordWrap w:val="0"/>
              <w:spacing w:line="360" w:lineRule="auto"/>
              <w:jc w:val="center"/>
              <w:rPr>
                <w:rFonts w:ascii="宋体" w:hAnsi="宋体" w:cs="宋体"/>
                <w:color w:val="auto"/>
                <w:sz w:val="24"/>
              </w:rPr>
            </w:pPr>
          </w:p>
        </w:tc>
      </w:tr>
      <w:tr w14:paraId="479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AF9A85">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84D2283">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65ADD8D">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A09ABBC">
            <w:pPr>
              <w:wordWrap w:val="0"/>
              <w:spacing w:line="360" w:lineRule="auto"/>
              <w:jc w:val="center"/>
              <w:rPr>
                <w:rFonts w:ascii="宋体" w:hAnsi="宋体" w:cs="宋体"/>
                <w:color w:val="auto"/>
                <w:sz w:val="24"/>
              </w:rPr>
            </w:pPr>
          </w:p>
        </w:tc>
      </w:tr>
      <w:tr w14:paraId="756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B5E297D">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68D1D2">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CEFC536">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02F63A4">
            <w:pPr>
              <w:wordWrap w:val="0"/>
              <w:spacing w:line="360" w:lineRule="auto"/>
              <w:jc w:val="center"/>
              <w:rPr>
                <w:rFonts w:ascii="宋体" w:hAnsi="宋体" w:cs="宋体"/>
                <w:color w:val="auto"/>
                <w:sz w:val="24"/>
              </w:rPr>
            </w:pPr>
          </w:p>
        </w:tc>
      </w:tr>
      <w:tr w14:paraId="3046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A4B160A">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09253A62">
      <w:pPr>
        <w:wordWrap w:val="0"/>
        <w:spacing w:line="360" w:lineRule="auto"/>
        <w:ind w:left="1" w:firstLine="480" w:firstLineChars="200"/>
        <w:rPr>
          <w:color w:val="auto"/>
          <w:sz w:val="24"/>
        </w:rPr>
      </w:pPr>
    </w:p>
    <w:p w14:paraId="7404F8CC">
      <w:pPr>
        <w:spacing w:line="360" w:lineRule="auto"/>
        <w:ind w:firstLine="482" w:firstLineChars="200"/>
        <w:jc w:val="center"/>
        <w:rPr>
          <w:rFonts w:hint="eastAsia"/>
          <w:b/>
          <w:color w:val="auto"/>
          <w:sz w:val="24"/>
        </w:rPr>
      </w:pPr>
    </w:p>
    <w:p w14:paraId="66E74611">
      <w:pPr>
        <w:spacing w:line="600" w:lineRule="exact"/>
        <w:ind w:firstLine="480" w:firstLineChars="200"/>
        <w:rPr>
          <w:rFonts w:hint="eastAsia" w:ascii="宋体" w:hAnsi="宋体" w:cs="宋体"/>
          <w:color w:val="auto"/>
          <w:sz w:val="24"/>
        </w:rPr>
      </w:pPr>
    </w:p>
    <w:p w14:paraId="6D9097D1">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428A626B">
      <w:pPr>
        <w:pageBreakBefore/>
        <w:spacing w:line="360" w:lineRule="auto"/>
        <w:ind w:firstLine="630" w:firstLineChars="196"/>
        <w:jc w:val="left"/>
        <w:rPr>
          <w:rFonts w:ascii="宋体" w:hAnsi="宋体"/>
          <w:b/>
          <w:color w:val="auto"/>
          <w:sz w:val="32"/>
          <w:szCs w:val="32"/>
        </w:rPr>
      </w:pPr>
      <w:r>
        <w:rPr>
          <w:rFonts w:hint="eastAsia" w:ascii="宋体" w:hAnsi="宋体"/>
          <w:b/>
          <w:color w:val="auto"/>
          <w:sz w:val="32"/>
          <w:szCs w:val="32"/>
        </w:rPr>
        <w:t>六、技术方案（如有）</w:t>
      </w:r>
    </w:p>
    <w:p w14:paraId="397D1633">
      <w:pPr>
        <w:spacing w:line="360" w:lineRule="auto"/>
        <w:ind w:firstLine="1269" w:firstLineChars="395"/>
        <w:jc w:val="left"/>
        <w:rPr>
          <w:rFonts w:ascii="宋体" w:hAnsi="宋体"/>
          <w:b/>
          <w:color w:val="auto"/>
          <w:sz w:val="32"/>
          <w:szCs w:val="32"/>
        </w:rPr>
      </w:pPr>
      <w:r>
        <w:rPr>
          <w:rFonts w:hint="eastAsia" w:ascii="宋体" w:hAnsi="宋体"/>
          <w:b/>
          <w:color w:val="auto"/>
          <w:sz w:val="32"/>
          <w:szCs w:val="32"/>
        </w:rPr>
        <w:t>培训计划（如有）</w:t>
      </w:r>
    </w:p>
    <w:p w14:paraId="4BEE6E93">
      <w:pPr>
        <w:spacing w:line="360" w:lineRule="auto"/>
        <w:ind w:firstLine="1263" w:firstLineChars="393"/>
        <w:jc w:val="left"/>
        <w:rPr>
          <w:rFonts w:ascii="宋体" w:hAnsi="宋体"/>
          <w:b/>
          <w:color w:val="auto"/>
          <w:sz w:val="32"/>
          <w:szCs w:val="32"/>
        </w:rPr>
      </w:pPr>
      <w:r>
        <w:rPr>
          <w:rFonts w:hint="eastAsia" w:ascii="宋体" w:hAnsi="宋体"/>
          <w:b/>
          <w:color w:val="auto"/>
          <w:sz w:val="32"/>
          <w:szCs w:val="32"/>
        </w:rPr>
        <w:t>服务承诺（如有）</w:t>
      </w:r>
    </w:p>
    <w:bookmarkEnd w:id="2"/>
    <w:bookmarkEnd w:id="3"/>
    <w:bookmarkEnd w:id="4"/>
    <w:p w14:paraId="64C27011">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EDD7">
    <w:pPr>
      <w:pStyle w:val="4"/>
      <w:jc w:val="center"/>
    </w:pPr>
    <w:r>
      <w:fldChar w:fldCharType="begin"/>
    </w:r>
    <w:r>
      <w:instrText xml:space="preserve">PAGE   \* MERGEFORMAT</w:instrText>
    </w:r>
    <w:r>
      <w:fldChar w:fldCharType="separate"/>
    </w:r>
    <w:r>
      <w:rPr>
        <w:lang w:val="zh-CN"/>
      </w:rPr>
      <w:t>11</w:t>
    </w:r>
    <w:r>
      <w:fldChar w:fldCharType="end"/>
    </w:r>
  </w:p>
  <w:p w14:paraId="1D9F4E1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8E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5870B63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C004">
    <w:pPr>
      <w:pStyle w:val="4"/>
      <w:jc w:val="center"/>
    </w:pPr>
    <w:r>
      <w:fldChar w:fldCharType="begin"/>
    </w:r>
    <w:r>
      <w:instrText xml:space="preserve">PAGE   \* MERGEFORMAT</w:instrText>
    </w:r>
    <w:r>
      <w:fldChar w:fldCharType="separate"/>
    </w:r>
    <w:r>
      <w:rPr>
        <w:lang w:val="zh-CN"/>
      </w:rPr>
      <w:t>33</w:t>
    </w:r>
    <w:r>
      <w:fldChar w:fldCharType="end"/>
    </w:r>
  </w:p>
  <w:p w14:paraId="48D1DA5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00AD">
    <w:pPr>
      <w:pStyle w:val="5"/>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275E8"/>
    <w:rsid w:val="6782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2025-12-27T05:48:00Z</dcterms:created>
  <dc:creator>于秋成</dc:creator>
  <cp:lastModifiedBy>于秋成</cp:lastModifiedBy>
  <dcterms:modified xsi:type="dcterms:W3CDTF">2025-12-27T05:48:48Z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D55BBF59CE1349E19413C5350A8F8931_11</vt:lpwstr>
  </property>
  <property fmtid="{D5CDD505-2E9C-101B-9397-08002B2CF9AE}" pid="4" name="KSOTemplateDocerSaveRecord">
    <vt:lpwstr>eyJoZGlkIjoiMGViYTZkNWNkNTFkY2NjOGRhN2Y2Yjk5YjI5YTdmNzIiLCJ1c2VySWQiOiIxMDAxMzM0MTgyIn0=</vt:lpwstr>
  </property>
</Properties>
</file>