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B0" w:rsidRPr="004C6B10" w:rsidRDefault="00833CB0" w:rsidP="00833CB0">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833CB0" w:rsidRPr="004C6B10" w:rsidRDefault="00833CB0" w:rsidP="00833CB0">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833CB0" w:rsidRPr="004C6B10" w:rsidRDefault="00833CB0" w:rsidP="00833CB0">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833CB0" w:rsidRPr="004C6B10" w:rsidRDefault="00833CB0" w:rsidP="00833CB0">
      <w:pPr>
        <w:pStyle w:val="a3"/>
        <w:spacing w:before="156" w:after="156" w:line="360" w:lineRule="auto"/>
        <w:jc w:val="center"/>
        <w:rPr>
          <w:rFonts w:eastAsia="黑体" w:hint="eastAsia"/>
          <w:color w:val="000000"/>
          <w:sz w:val="30"/>
        </w:rPr>
      </w:pPr>
    </w:p>
    <w:p w:rsidR="00833CB0" w:rsidRPr="004C6B10" w:rsidRDefault="00833CB0" w:rsidP="00833CB0">
      <w:pPr>
        <w:pStyle w:val="a3"/>
        <w:spacing w:before="156" w:after="156" w:line="360" w:lineRule="auto"/>
        <w:jc w:val="center"/>
        <w:rPr>
          <w:rFonts w:eastAsia="黑体" w:hint="eastAsia"/>
          <w:color w:val="000000"/>
          <w:sz w:val="30"/>
        </w:rPr>
      </w:pPr>
    </w:p>
    <w:p w:rsidR="00833CB0" w:rsidRPr="004C6B10" w:rsidRDefault="00833CB0" w:rsidP="00833CB0">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833CB0" w:rsidRPr="004C6B10" w:rsidRDefault="00833CB0" w:rsidP="00833CB0">
      <w:pPr>
        <w:pStyle w:val="a3"/>
        <w:spacing w:before="156" w:after="156" w:line="360" w:lineRule="auto"/>
        <w:ind w:firstLine="0"/>
        <w:jc w:val="center"/>
        <w:rPr>
          <w:rFonts w:eastAsia="黑体" w:hint="eastAsia"/>
          <w:color w:val="000000"/>
          <w:sz w:val="30"/>
        </w:rPr>
      </w:pPr>
    </w:p>
    <w:p w:rsidR="00833CB0" w:rsidRPr="004C6B10" w:rsidRDefault="00833CB0" w:rsidP="00833CB0">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833CB0" w:rsidRPr="004C6B10" w:rsidRDefault="00833CB0" w:rsidP="00833CB0">
      <w:pPr>
        <w:pStyle w:val="a3"/>
        <w:spacing w:before="156" w:after="156" w:line="360" w:lineRule="auto"/>
        <w:jc w:val="center"/>
        <w:rPr>
          <w:rFonts w:eastAsia="黑体" w:hint="eastAsia"/>
          <w:color w:val="000000"/>
          <w:sz w:val="30"/>
        </w:rPr>
      </w:pPr>
    </w:p>
    <w:p w:rsidR="00833CB0" w:rsidRPr="004C6B10" w:rsidRDefault="00833CB0" w:rsidP="00833CB0">
      <w:pPr>
        <w:pStyle w:val="a3"/>
        <w:spacing w:before="156" w:after="156" w:line="360" w:lineRule="auto"/>
        <w:jc w:val="center"/>
        <w:rPr>
          <w:rFonts w:eastAsia="黑体" w:hint="eastAsia"/>
          <w:color w:val="000000"/>
          <w:sz w:val="30"/>
        </w:rPr>
      </w:pPr>
    </w:p>
    <w:p w:rsidR="00833CB0" w:rsidRPr="004C6B10" w:rsidRDefault="00833CB0" w:rsidP="00833CB0">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833CB0" w:rsidRPr="004C6B10" w:rsidRDefault="00833CB0" w:rsidP="00833CB0">
      <w:pPr>
        <w:pStyle w:val="a3"/>
        <w:spacing w:before="156" w:after="156" w:line="360" w:lineRule="auto"/>
        <w:ind w:firstLine="0"/>
        <w:rPr>
          <w:rFonts w:eastAsia="仿宋_GB2312" w:hint="eastAsia"/>
          <w:color w:val="000000"/>
          <w:sz w:val="30"/>
        </w:rPr>
      </w:pPr>
    </w:p>
    <w:p w:rsidR="00833CB0" w:rsidRPr="004C6B10" w:rsidRDefault="00833CB0" w:rsidP="00833CB0">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833CB0" w:rsidRPr="004C6B10" w:rsidRDefault="00833CB0" w:rsidP="00833CB0">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833CB0" w:rsidRPr="004C6B10" w:rsidRDefault="00833CB0" w:rsidP="00833CB0">
      <w:pPr>
        <w:pStyle w:val="a3"/>
        <w:spacing w:before="156" w:after="156" w:line="360" w:lineRule="auto"/>
        <w:ind w:firstLineChars="160" w:firstLine="480"/>
        <w:rPr>
          <w:rFonts w:eastAsia="仿宋_GB2312" w:hint="eastAsia"/>
          <w:color w:val="000000"/>
          <w:sz w:val="30"/>
        </w:rPr>
      </w:pPr>
    </w:p>
    <w:p w:rsidR="00833CB0" w:rsidRPr="004C6B10" w:rsidRDefault="00833CB0" w:rsidP="00833CB0">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833CB0" w:rsidRPr="004C6B10" w:rsidRDefault="00833CB0" w:rsidP="00833CB0">
      <w:pPr>
        <w:rPr>
          <w:rFonts w:hint="eastAsia"/>
          <w:color w:val="000000"/>
        </w:rPr>
      </w:pPr>
    </w:p>
    <w:p w:rsidR="00833CB0" w:rsidRPr="004C6B10" w:rsidRDefault="00833CB0" w:rsidP="00833CB0">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833CB0" w:rsidRPr="004C6B10" w:rsidRDefault="00833CB0" w:rsidP="00833CB0">
      <w:pPr>
        <w:jc w:val="right"/>
        <w:rPr>
          <w:rFonts w:hint="eastAsia"/>
          <w:color w:val="000000"/>
        </w:rPr>
      </w:pPr>
    </w:p>
    <w:p w:rsidR="00833CB0" w:rsidRPr="004C6B10" w:rsidRDefault="00833CB0" w:rsidP="00833CB0">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833CB0" w:rsidRPr="004C6B10" w:rsidRDefault="00833CB0" w:rsidP="00833CB0">
      <w:pPr>
        <w:pStyle w:val="a3"/>
        <w:spacing w:line="360" w:lineRule="auto"/>
        <w:ind w:firstLineChars="700" w:firstLine="2100"/>
        <w:jc w:val="left"/>
        <w:rPr>
          <w:rFonts w:eastAsia="仿宋_GB2312" w:hint="eastAsia"/>
          <w:color w:val="000000"/>
          <w:sz w:val="30"/>
          <w:u w:val="single"/>
        </w:rPr>
      </w:pPr>
    </w:p>
    <w:p w:rsidR="00833CB0" w:rsidRPr="004C6B10" w:rsidRDefault="00833CB0" w:rsidP="00833CB0">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833CB0" w:rsidRPr="004C6B10" w:rsidRDefault="00833CB0" w:rsidP="00833CB0">
      <w:pPr>
        <w:pStyle w:val="a3"/>
        <w:spacing w:line="360" w:lineRule="auto"/>
        <w:jc w:val="center"/>
        <w:rPr>
          <w:rFonts w:eastAsia="黑体" w:hint="eastAsia"/>
          <w:color w:val="000000"/>
          <w:sz w:val="30"/>
        </w:rPr>
      </w:pPr>
    </w:p>
    <w:p w:rsidR="00833CB0" w:rsidRPr="004C6B10" w:rsidRDefault="00833CB0" w:rsidP="00833CB0">
      <w:pPr>
        <w:pStyle w:val="a3"/>
        <w:spacing w:line="360" w:lineRule="auto"/>
        <w:jc w:val="center"/>
        <w:rPr>
          <w:rFonts w:eastAsia="黑体" w:hint="eastAsia"/>
          <w:color w:val="000000"/>
          <w:sz w:val="30"/>
        </w:rPr>
      </w:pPr>
    </w:p>
    <w:p w:rsidR="00833CB0" w:rsidRPr="004C6B10" w:rsidRDefault="00833CB0" w:rsidP="00833CB0">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833CB0" w:rsidRPr="004C6B10" w:rsidRDefault="00833CB0" w:rsidP="00833CB0">
      <w:pPr>
        <w:pStyle w:val="a3"/>
        <w:spacing w:line="360" w:lineRule="auto"/>
        <w:ind w:firstLine="0"/>
        <w:jc w:val="center"/>
        <w:rPr>
          <w:rFonts w:eastAsia="黑体" w:hint="eastAsia"/>
          <w:color w:val="000000"/>
          <w:sz w:val="30"/>
        </w:rPr>
      </w:pPr>
    </w:p>
    <w:p w:rsidR="00833CB0" w:rsidRPr="004C6B10" w:rsidRDefault="00833CB0" w:rsidP="00833CB0">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833CB0" w:rsidRPr="004C6B10" w:rsidRDefault="00833CB0" w:rsidP="00833CB0">
      <w:pPr>
        <w:pStyle w:val="a3"/>
        <w:spacing w:line="360" w:lineRule="auto"/>
        <w:jc w:val="center"/>
        <w:rPr>
          <w:rFonts w:eastAsia="黑体" w:hint="eastAsia"/>
          <w:color w:val="000000"/>
          <w:sz w:val="30"/>
        </w:rPr>
      </w:pPr>
    </w:p>
    <w:p w:rsidR="00833CB0" w:rsidRPr="004C6B10" w:rsidRDefault="00833CB0" w:rsidP="00833CB0">
      <w:pPr>
        <w:pStyle w:val="a3"/>
        <w:spacing w:line="360" w:lineRule="auto"/>
        <w:jc w:val="center"/>
        <w:rPr>
          <w:rFonts w:eastAsia="黑体" w:hint="eastAsia"/>
          <w:color w:val="000000"/>
          <w:sz w:val="30"/>
        </w:rPr>
      </w:pPr>
    </w:p>
    <w:p w:rsidR="00833CB0" w:rsidRPr="004C6B10" w:rsidRDefault="00833CB0" w:rsidP="00833CB0">
      <w:pPr>
        <w:pStyle w:val="a3"/>
        <w:spacing w:line="360" w:lineRule="auto"/>
        <w:jc w:val="center"/>
        <w:rPr>
          <w:rFonts w:eastAsia="黑体" w:hint="eastAsia"/>
          <w:color w:val="000000"/>
          <w:sz w:val="30"/>
        </w:rPr>
      </w:pPr>
    </w:p>
    <w:p w:rsidR="00833CB0" w:rsidRPr="004C6B10" w:rsidRDefault="00833CB0" w:rsidP="00833CB0">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833CB0" w:rsidRPr="004C6B10" w:rsidRDefault="00833CB0" w:rsidP="00833CB0">
      <w:pPr>
        <w:pStyle w:val="a3"/>
        <w:spacing w:line="360" w:lineRule="auto"/>
        <w:ind w:firstLine="0"/>
        <w:rPr>
          <w:rFonts w:eastAsia="仿宋_GB2312" w:hint="eastAsia"/>
          <w:color w:val="000000"/>
          <w:sz w:val="30"/>
        </w:rPr>
      </w:pPr>
    </w:p>
    <w:p w:rsidR="00833CB0" w:rsidRPr="004C6B10" w:rsidRDefault="00833CB0" w:rsidP="00833CB0">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833CB0" w:rsidRPr="004C6B10" w:rsidRDefault="00833CB0" w:rsidP="00833CB0">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833CB0" w:rsidRPr="004C6B10" w:rsidRDefault="00833CB0" w:rsidP="00833CB0">
      <w:pPr>
        <w:pStyle w:val="a3"/>
        <w:spacing w:line="360" w:lineRule="auto"/>
        <w:ind w:firstLine="0"/>
        <w:rPr>
          <w:rFonts w:eastAsia="仿宋_GB2312" w:hint="eastAsia"/>
          <w:color w:val="000000"/>
          <w:sz w:val="30"/>
        </w:rPr>
      </w:pPr>
    </w:p>
    <w:p w:rsidR="00833CB0" w:rsidRPr="004C6B10" w:rsidRDefault="00833CB0" w:rsidP="00833CB0">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833CB0" w:rsidRPr="004C6B10" w:rsidRDefault="00833CB0" w:rsidP="00833CB0">
      <w:pPr>
        <w:rPr>
          <w:rFonts w:hint="eastAsia"/>
          <w:color w:val="000000"/>
        </w:rPr>
      </w:pPr>
    </w:p>
    <w:p w:rsidR="00833CB0" w:rsidRPr="004C6B10" w:rsidRDefault="00833CB0" w:rsidP="00833CB0">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833CB0" w:rsidRPr="004C6B10" w:rsidRDefault="00833CB0" w:rsidP="00833CB0">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833CB0" w:rsidRPr="004C6B10" w:rsidRDefault="00833CB0" w:rsidP="00833CB0">
      <w:pPr>
        <w:autoSpaceDN w:val="0"/>
        <w:spacing w:line="440" w:lineRule="exact"/>
        <w:rPr>
          <w:rFonts w:ascii="宋体" w:hint="eastAsia"/>
          <w:color w:val="000000"/>
          <w:szCs w:val="21"/>
        </w:rPr>
      </w:pPr>
    </w:p>
    <w:p w:rsidR="00833CB0" w:rsidRPr="004C6B10" w:rsidRDefault="00833CB0" w:rsidP="00833CB0">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F10C13">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833CB0" w:rsidRPr="004C6B10" w:rsidRDefault="00833CB0" w:rsidP="00833CB0">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833CB0" w:rsidRPr="004C6B10" w:rsidRDefault="00833CB0" w:rsidP="00833CB0">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w:t>
      </w:r>
      <w:proofErr w:type="gramStart"/>
      <w:r w:rsidRPr="004C6B10">
        <w:rPr>
          <w:rFonts w:ascii="新宋体" w:eastAsia="新宋体" w:hAnsi="新宋体" w:hint="eastAsia"/>
          <w:color w:val="000000"/>
        </w:rPr>
        <w:t>位拟派项目</w:t>
      </w:r>
      <w:proofErr w:type="gramEnd"/>
      <w:r w:rsidRPr="004C6B10">
        <w:rPr>
          <w:rFonts w:ascii="新宋体" w:eastAsia="新宋体" w:hAnsi="新宋体" w:hint="eastAsia"/>
          <w:color w:val="000000"/>
        </w:rPr>
        <w:t>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833CB0" w:rsidRPr="004C6B10" w:rsidRDefault="00833CB0" w:rsidP="00833CB0">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833CB0" w:rsidRPr="004C6B10" w:rsidRDefault="00833CB0" w:rsidP="00833CB0">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833CB0" w:rsidRPr="004C6B10" w:rsidRDefault="00833CB0" w:rsidP="00833CB0">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833CB0" w:rsidRPr="004C6B10" w:rsidRDefault="00833CB0" w:rsidP="00833CB0">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833CB0" w:rsidRPr="004C6B10" w:rsidRDefault="00833CB0" w:rsidP="00833CB0">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833CB0" w:rsidRPr="004C6B10" w:rsidRDefault="00833CB0" w:rsidP="00833CB0">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833CB0" w:rsidRPr="004C6B10" w:rsidRDefault="00833CB0" w:rsidP="00833CB0">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833CB0" w:rsidRPr="004C6B10" w:rsidRDefault="00833CB0" w:rsidP="00833CB0">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833CB0" w:rsidRPr="004C6B10" w:rsidRDefault="00833CB0" w:rsidP="00833CB0">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833CB0" w:rsidRPr="004C6B10" w:rsidRDefault="00833CB0" w:rsidP="00833CB0">
      <w:pPr>
        <w:pStyle w:val="a9"/>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4C6B10">
        <w:rPr>
          <w:rFonts w:ascii="Times New Roman" w:hAnsi="Times New Roman" w:cs="Times New Roman" w:hint="eastAsia"/>
          <w:color w:val="000000"/>
          <w:kern w:val="2"/>
          <w:sz w:val="21"/>
          <w:szCs w:val="21"/>
        </w:rPr>
        <w:t>不</w:t>
      </w:r>
      <w:proofErr w:type="gramEnd"/>
      <w:r w:rsidRPr="004C6B10">
        <w:rPr>
          <w:rFonts w:ascii="Times New Roman" w:hAnsi="Times New Roman" w:cs="Times New Roman" w:hint="eastAsia"/>
          <w:color w:val="000000"/>
          <w:kern w:val="2"/>
          <w:sz w:val="21"/>
          <w:szCs w:val="21"/>
        </w:rPr>
        <w:t>越级投诉。</w:t>
      </w:r>
    </w:p>
    <w:p w:rsidR="00833CB0" w:rsidRPr="004C6B10" w:rsidRDefault="00833CB0" w:rsidP="00833CB0">
      <w:pPr>
        <w:pStyle w:val="a9"/>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833CB0" w:rsidRPr="004C6B10" w:rsidRDefault="00833CB0" w:rsidP="00833CB0">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833CB0" w:rsidRPr="004C6B10" w:rsidRDefault="00833CB0" w:rsidP="00833CB0">
      <w:pPr>
        <w:spacing w:line="360" w:lineRule="auto"/>
        <w:ind w:firstLineChars="202" w:firstLine="424"/>
        <w:rPr>
          <w:color w:val="000000"/>
        </w:rPr>
      </w:pPr>
      <w:r w:rsidRPr="004C6B10">
        <w:rPr>
          <w:color w:val="000000"/>
        </w:rPr>
        <w:t xml:space="preserve">        </w:t>
      </w:r>
    </w:p>
    <w:p w:rsidR="00833CB0" w:rsidRPr="004C6B10" w:rsidRDefault="00833CB0" w:rsidP="00833CB0">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833CB0" w:rsidRPr="004C6B10" w:rsidRDefault="00833CB0" w:rsidP="00833CB0">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833CB0" w:rsidRPr="004C6B10" w:rsidRDefault="00833CB0" w:rsidP="00833CB0">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833CB0" w:rsidRPr="004C6B10" w:rsidRDefault="00833CB0" w:rsidP="00833CB0">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833CB0" w:rsidRPr="004C6B10" w:rsidRDefault="00833CB0" w:rsidP="00833CB0">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833CB0" w:rsidRPr="004C6B10" w:rsidRDefault="00833CB0" w:rsidP="00833CB0">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833CB0" w:rsidRPr="004C6B10" w:rsidRDefault="00833CB0" w:rsidP="00833CB0">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bookmarkStart w:id="7" w:name="_Toc535481118"/>
      <w:bookmarkStart w:id="8" w:name="_Toc528770532"/>
    </w:p>
    <w:p w:rsidR="00833CB0" w:rsidRPr="004C6B10" w:rsidRDefault="00833CB0" w:rsidP="00833CB0">
      <w:pPr>
        <w:rPr>
          <w:rFonts w:hint="eastAsia"/>
          <w:color w:val="000000"/>
        </w:rPr>
      </w:pPr>
    </w:p>
    <w:p w:rsidR="00833CB0" w:rsidRPr="004C6B10" w:rsidRDefault="00833CB0" w:rsidP="00833CB0">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833CB0" w:rsidRPr="004C6B10" w:rsidRDefault="00833CB0" w:rsidP="00833CB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833CB0" w:rsidRPr="004C6B10" w:rsidRDefault="00833CB0" w:rsidP="00833CB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833CB0" w:rsidRPr="004C6B10" w:rsidRDefault="00833CB0" w:rsidP="00833CB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833CB0" w:rsidRPr="004C6B10" w:rsidRDefault="00833CB0" w:rsidP="00833CB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833CB0" w:rsidRPr="004C6B10" w:rsidRDefault="00833CB0" w:rsidP="00833CB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833CB0" w:rsidRPr="004C6B10" w:rsidRDefault="00833CB0" w:rsidP="00833CB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833CB0" w:rsidRPr="004C6B10" w:rsidRDefault="00833CB0" w:rsidP="00833CB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 xml:space="preserve">职    </w:t>
      </w:r>
      <w:proofErr w:type="gramStart"/>
      <w:r w:rsidRPr="004C6B10">
        <w:rPr>
          <w:rFonts w:ascii="宋体" w:hint="eastAsia"/>
          <w:color w:val="000000"/>
          <w:sz w:val="21"/>
          <w:szCs w:val="21"/>
        </w:rPr>
        <w:t>务</w:t>
      </w:r>
      <w:proofErr w:type="gramEnd"/>
      <w:r w:rsidRPr="004C6B10">
        <w:rPr>
          <w:rFonts w:ascii="宋体" w:hint="eastAsia"/>
          <w:color w:val="000000"/>
          <w:sz w:val="21"/>
          <w:szCs w:val="21"/>
        </w:rPr>
        <w:t>：</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833CB0" w:rsidRPr="004C6B10" w:rsidRDefault="00833CB0" w:rsidP="00833CB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833CB0" w:rsidRPr="004C6B10" w:rsidRDefault="00833CB0" w:rsidP="00833CB0">
      <w:pPr>
        <w:pStyle w:val="a3"/>
        <w:spacing w:line="480" w:lineRule="exact"/>
        <w:ind w:firstLine="0"/>
        <w:jc w:val="left"/>
        <w:rPr>
          <w:rFonts w:ascii="宋体" w:hint="eastAsia"/>
          <w:color w:val="000000"/>
          <w:sz w:val="21"/>
          <w:szCs w:val="21"/>
        </w:rPr>
      </w:pPr>
    </w:p>
    <w:p w:rsidR="00833CB0" w:rsidRPr="004C6B10" w:rsidRDefault="00833CB0" w:rsidP="00833CB0">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833CB0" w:rsidRPr="004C6B10" w:rsidRDefault="00833CB0" w:rsidP="00833CB0">
      <w:pPr>
        <w:pStyle w:val="a3"/>
        <w:spacing w:line="480" w:lineRule="exact"/>
        <w:ind w:firstLineChars="2150" w:firstLine="4515"/>
        <w:rPr>
          <w:rFonts w:ascii="宋体" w:hint="eastAsia"/>
          <w:color w:val="000000"/>
          <w:sz w:val="21"/>
          <w:szCs w:val="21"/>
        </w:rPr>
      </w:pPr>
    </w:p>
    <w:p w:rsidR="00833CB0" w:rsidRPr="004C6B10" w:rsidRDefault="00833CB0" w:rsidP="00833CB0">
      <w:pPr>
        <w:pStyle w:val="a3"/>
        <w:spacing w:line="480" w:lineRule="exact"/>
        <w:ind w:firstLineChars="2150" w:firstLine="4515"/>
        <w:rPr>
          <w:rFonts w:ascii="宋体" w:hint="eastAsia"/>
          <w:color w:val="000000"/>
          <w:sz w:val="21"/>
          <w:szCs w:val="21"/>
        </w:rPr>
      </w:pPr>
    </w:p>
    <w:p w:rsidR="00833CB0" w:rsidRPr="004C6B10" w:rsidRDefault="00833CB0" w:rsidP="00833CB0">
      <w:pPr>
        <w:pStyle w:val="a3"/>
        <w:spacing w:line="480" w:lineRule="exact"/>
        <w:ind w:firstLineChars="2150" w:firstLine="4515"/>
        <w:rPr>
          <w:rFonts w:ascii="宋体" w:hint="eastAsia"/>
          <w:color w:val="000000"/>
          <w:sz w:val="21"/>
          <w:szCs w:val="21"/>
        </w:rPr>
      </w:pPr>
    </w:p>
    <w:p w:rsidR="00833CB0" w:rsidRPr="004C6B10" w:rsidRDefault="00833CB0" w:rsidP="00833CB0">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833CB0" w:rsidRPr="004C6B10" w:rsidRDefault="00833CB0" w:rsidP="00833CB0">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a3"/>
        <w:spacing w:line="480" w:lineRule="exact"/>
        <w:ind w:firstLine="0"/>
        <w:jc w:val="center"/>
        <w:rPr>
          <w:rFonts w:eastAsia="黑体" w:hint="eastAsia"/>
          <w:b/>
          <w:bCs/>
          <w:color w:val="000000"/>
          <w:sz w:val="30"/>
        </w:rPr>
      </w:pPr>
    </w:p>
    <w:p w:rsidR="00833CB0" w:rsidRPr="004C6B10" w:rsidRDefault="00833CB0" w:rsidP="00833CB0">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833CB0" w:rsidRPr="004C6B10" w:rsidRDefault="00833CB0" w:rsidP="00833CB0">
      <w:pPr>
        <w:pStyle w:val="a3"/>
        <w:spacing w:line="480" w:lineRule="exact"/>
        <w:ind w:firstLine="480"/>
        <w:rPr>
          <w:rFonts w:eastAsia="仿宋_GB2312" w:hint="eastAsia"/>
          <w:color w:val="000000"/>
          <w:sz w:val="25"/>
        </w:rPr>
      </w:pPr>
    </w:p>
    <w:p w:rsidR="00833CB0" w:rsidRPr="004C6B10" w:rsidRDefault="00833CB0" w:rsidP="00833CB0">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833CB0" w:rsidRPr="004C6B10" w:rsidRDefault="00833CB0" w:rsidP="00833CB0">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833CB0" w:rsidRPr="004C6B10" w:rsidRDefault="00833CB0" w:rsidP="00833CB0">
      <w:pPr>
        <w:spacing w:line="440" w:lineRule="exact"/>
        <w:ind w:firstLineChars="200" w:firstLine="420"/>
        <w:rPr>
          <w:color w:val="000000"/>
          <w:szCs w:val="21"/>
        </w:rPr>
      </w:pPr>
      <w:r w:rsidRPr="004C6B10">
        <w:rPr>
          <w:rFonts w:hint="eastAsia"/>
          <w:color w:val="000000"/>
          <w:szCs w:val="21"/>
        </w:rPr>
        <w:t>代理人无转委托权。</w:t>
      </w:r>
    </w:p>
    <w:p w:rsidR="00833CB0" w:rsidRPr="004C6B10" w:rsidRDefault="00833CB0" w:rsidP="00833CB0">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833CB0" w:rsidRPr="004C6B10" w:rsidRDefault="00833CB0" w:rsidP="00833CB0">
      <w:pPr>
        <w:spacing w:line="440" w:lineRule="exact"/>
        <w:ind w:firstLineChars="400" w:firstLine="843"/>
        <w:rPr>
          <w:color w:val="000000"/>
          <w:szCs w:val="21"/>
        </w:rPr>
      </w:pPr>
      <w:r w:rsidRPr="004C6B10">
        <w:rPr>
          <w:rFonts w:ascii="宋体" w:hint="eastAsia"/>
          <w:b/>
          <w:color w:val="000000"/>
          <w:szCs w:val="21"/>
        </w:rPr>
        <w:t>2、委托代理人身份证复印件</w:t>
      </w:r>
    </w:p>
    <w:p w:rsidR="00833CB0" w:rsidRPr="004C6B10" w:rsidRDefault="00833CB0" w:rsidP="00833CB0">
      <w:pPr>
        <w:spacing w:line="440" w:lineRule="exact"/>
        <w:rPr>
          <w:rFonts w:hint="eastAsia"/>
          <w:color w:val="000000"/>
          <w:szCs w:val="21"/>
        </w:rPr>
      </w:pPr>
    </w:p>
    <w:p w:rsidR="00833CB0" w:rsidRPr="004C6B10" w:rsidRDefault="00833CB0" w:rsidP="00833CB0">
      <w:pPr>
        <w:spacing w:line="440" w:lineRule="exact"/>
        <w:rPr>
          <w:rFonts w:hint="eastAsia"/>
          <w:color w:val="000000"/>
          <w:szCs w:val="21"/>
        </w:rPr>
      </w:pPr>
    </w:p>
    <w:p w:rsidR="00833CB0" w:rsidRPr="004C6B10" w:rsidRDefault="00833CB0" w:rsidP="00833CB0">
      <w:pPr>
        <w:spacing w:line="440" w:lineRule="exact"/>
        <w:rPr>
          <w:color w:val="000000"/>
          <w:szCs w:val="21"/>
        </w:rPr>
      </w:pPr>
    </w:p>
    <w:p w:rsidR="00833CB0" w:rsidRPr="004C6B10" w:rsidRDefault="00833CB0" w:rsidP="00833CB0">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833CB0" w:rsidRPr="004C6B10" w:rsidRDefault="00833CB0" w:rsidP="00833CB0">
      <w:pPr>
        <w:spacing w:line="440" w:lineRule="exact"/>
        <w:rPr>
          <w:color w:val="000000"/>
          <w:szCs w:val="21"/>
        </w:rPr>
      </w:pPr>
    </w:p>
    <w:p w:rsidR="00833CB0" w:rsidRPr="004C6B10" w:rsidRDefault="00833CB0" w:rsidP="00833CB0">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833CB0" w:rsidRPr="004C6B10" w:rsidRDefault="00833CB0" w:rsidP="00833CB0">
      <w:pPr>
        <w:spacing w:line="440" w:lineRule="exact"/>
        <w:rPr>
          <w:color w:val="000000"/>
          <w:szCs w:val="21"/>
        </w:rPr>
      </w:pPr>
    </w:p>
    <w:p w:rsidR="00833CB0" w:rsidRPr="004C6B10" w:rsidRDefault="00833CB0" w:rsidP="00833CB0">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833CB0" w:rsidRPr="004C6B10" w:rsidRDefault="00833CB0" w:rsidP="00833CB0">
      <w:pPr>
        <w:spacing w:line="440" w:lineRule="exact"/>
        <w:rPr>
          <w:color w:val="000000"/>
          <w:szCs w:val="21"/>
        </w:rPr>
      </w:pPr>
    </w:p>
    <w:p w:rsidR="00833CB0" w:rsidRPr="004C6B10" w:rsidRDefault="00833CB0" w:rsidP="00833CB0">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833CB0" w:rsidRPr="004C6B10" w:rsidRDefault="00833CB0" w:rsidP="00833CB0">
      <w:pPr>
        <w:spacing w:line="440" w:lineRule="exact"/>
        <w:rPr>
          <w:color w:val="000000"/>
          <w:szCs w:val="21"/>
        </w:rPr>
      </w:pPr>
    </w:p>
    <w:p w:rsidR="00833CB0" w:rsidRPr="004C6B10" w:rsidRDefault="00833CB0" w:rsidP="00833CB0">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833CB0" w:rsidRPr="004C6B10" w:rsidRDefault="00833CB0" w:rsidP="00833CB0">
      <w:pPr>
        <w:spacing w:line="440" w:lineRule="exact"/>
        <w:rPr>
          <w:color w:val="000000"/>
          <w:szCs w:val="21"/>
        </w:rPr>
      </w:pPr>
    </w:p>
    <w:p w:rsidR="00833CB0" w:rsidRPr="004C6B10" w:rsidRDefault="00833CB0" w:rsidP="00833CB0">
      <w:pPr>
        <w:spacing w:line="440" w:lineRule="exact"/>
        <w:rPr>
          <w:color w:val="000000"/>
          <w:szCs w:val="21"/>
        </w:rPr>
      </w:pPr>
    </w:p>
    <w:p w:rsidR="00833CB0" w:rsidRPr="004C6B10" w:rsidRDefault="00833CB0" w:rsidP="00833CB0">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833CB0" w:rsidRPr="004C6B10" w:rsidRDefault="00833CB0" w:rsidP="00833CB0">
      <w:pPr>
        <w:pStyle w:val="a3"/>
        <w:spacing w:line="360" w:lineRule="auto"/>
        <w:ind w:firstLine="0"/>
        <w:rPr>
          <w:rFonts w:hint="eastAsia"/>
          <w:bCs/>
          <w:color w:val="000000"/>
          <w:sz w:val="18"/>
          <w:szCs w:val="18"/>
        </w:rPr>
      </w:pPr>
    </w:p>
    <w:p w:rsidR="00833CB0" w:rsidRPr="004C6B10" w:rsidRDefault="00833CB0" w:rsidP="00833CB0">
      <w:pPr>
        <w:pStyle w:val="a3"/>
        <w:spacing w:line="360" w:lineRule="auto"/>
        <w:ind w:firstLine="0"/>
        <w:rPr>
          <w:rFonts w:hint="eastAsia"/>
          <w:bCs/>
          <w:color w:val="000000"/>
          <w:sz w:val="18"/>
          <w:szCs w:val="18"/>
        </w:rPr>
      </w:pPr>
    </w:p>
    <w:p w:rsidR="00833CB0" w:rsidRPr="004C6B10" w:rsidRDefault="00833CB0" w:rsidP="00833CB0">
      <w:pPr>
        <w:pStyle w:val="a3"/>
        <w:spacing w:line="360" w:lineRule="auto"/>
        <w:ind w:firstLine="0"/>
        <w:rPr>
          <w:rFonts w:hint="eastAsia"/>
          <w:bCs/>
          <w:color w:val="000000"/>
          <w:sz w:val="18"/>
          <w:szCs w:val="18"/>
        </w:rPr>
      </w:pPr>
    </w:p>
    <w:p w:rsidR="00833CB0" w:rsidRPr="004C6B10" w:rsidRDefault="00833CB0" w:rsidP="00833CB0">
      <w:pPr>
        <w:pStyle w:val="a3"/>
        <w:spacing w:line="360" w:lineRule="auto"/>
        <w:ind w:firstLine="0"/>
        <w:rPr>
          <w:rFonts w:hint="eastAsia"/>
          <w:bCs/>
          <w:color w:val="000000"/>
          <w:sz w:val="18"/>
          <w:szCs w:val="18"/>
        </w:rPr>
      </w:pPr>
    </w:p>
    <w:p w:rsidR="00833CB0" w:rsidRPr="004C6B10" w:rsidRDefault="00833CB0" w:rsidP="00833CB0">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833CB0" w:rsidRPr="004C6B10" w:rsidRDefault="00833CB0" w:rsidP="00833CB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833CB0" w:rsidRPr="004C6B10" w:rsidRDefault="00833CB0" w:rsidP="00833CB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企业资质证书（副本）</w:t>
      </w:r>
      <w:r w:rsidRPr="004C6B10">
        <w:rPr>
          <w:rFonts w:ascii="宋体" w:hAnsi="宋体" w:hint="eastAsia"/>
          <w:b/>
          <w:color w:val="000000"/>
          <w:szCs w:val="21"/>
        </w:rPr>
        <w:t>复印件（加盖投标单位公章），如不带二维码，须同时提供原件；</w:t>
      </w:r>
    </w:p>
    <w:p w:rsidR="00833CB0" w:rsidRPr="004C6B10" w:rsidRDefault="00833CB0" w:rsidP="00833CB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833CB0" w:rsidRPr="004C6B10" w:rsidRDefault="00833CB0" w:rsidP="00833CB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w:t>
      </w:r>
      <w:proofErr w:type="gramStart"/>
      <w:r w:rsidRPr="004C6B10">
        <w:rPr>
          <w:rFonts w:ascii="宋体" w:hAnsi="宋体" w:hint="eastAsia"/>
          <w:color w:val="000000"/>
          <w:szCs w:val="21"/>
        </w:rPr>
        <w:t>二维码的</w:t>
      </w:r>
      <w:proofErr w:type="gramEnd"/>
      <w:r w:rsidRPr="004C6B10">
        <w:rPr>
          <w:rFonts w:ascii="宋体" w:hAnsi="宋体" w:hint="eastAsia"/>
          <w:color w:val="000000"/>
          <w:szCs w:val="21"/>
        </w:rPr>
        <w:t>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833CB0" w:rsidRPr="004C6B10" w:rsidRDefault="00833CB0" w:rsidP="00833CB0">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833CB0" w:rsidRDefault="00833CB0" w:rsidP="00833CB0">
      <w:pPr>
        <w:tabs>
          <w:tab w:val="left" w:pos="632"/>
          <w:tab w:val="left" w:pos="790"/>
        </w:tabs>
        <w:snapToGrid w:val="0"/>
        <w:spacing w:line="360" w:lineRule="auto"/>
        <w:ind w:firstLineChars="200" w:firstLine="480"/>
        <w:rPr>
          <w:rFonts w:ascii="宋体" w:hAnsi="宋体" w:cs="宋体"/>
          <w:kern w:val="0"/>
          <w:sz w:val="24"/>
        </w:rPr>
      </w:pPr>
      <w:r w:rsidRPr="00390C13">
        <w:rPr>
          <w:rFonts w:ascii="宋体" w:hAnsi="宋体" w:cs="宋体" w:hint="eastAsia"/>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。带有社保部门电子印章的</w:t>
      </w:r>
      <w:proofErr w:type="gramStart"/>
      <w:r w:rsidRPr="00390C13">
        <w:rPr>
          <w:rFonts w:ascii="宋体" w:hAnsi="宋体" w:cs="宋体" w:hint="eastAsia"/>
          <w:kern w:val="0"/>
          <w:sz w:val="24"/>
        </w:rPr>
        <w:t>社保证明</w:t>
      </w:r>
      <w:proofErr w:type="gramEnd"/>
      <w:r w:rsidRPr="00390C13">
        <w:rPr>
          <w:rFonts w:ascii="宋体" w:hAnsi="宋体" w:cs="宋体" w:hint="eastAsia"/>
          <w:kern w:val="0"/>
          <w:sz w:val="24"/>
        </w:rPr>
        <w:t>视为原件。</w:t>
      </w:r>
    </w:p>
    <w:p w:rsidR="00833CB0" w:rsidRPr="004C6B10" w:rsidRDefault="00833CB0" w:rsidP="00833CB0">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rPr>
          <w:rFonts w:hint="eastAsia"/>
          <w:color w:val="000000"/>
        </w:rPr>
      </w:pPr>
    </w:p>
    <w:p w:rsidR="00833CB0" w:rsidRPr="004C6B10" w:rsidRDefault="00833CB0" w:rsidP="00833CB0">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833CB0" w:rsidRPr="004C6B10" w:rsidRDefault="00833CB0" w:rsidP="00833CB0">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833CB0" w:rsidRPr="004C6B10" w:rsidRDefault="00833CB0" w:rsidP="00833CB0">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833CB0" w:rsidRPr="004C6B10" w:rsidRDefault="00833CB0" w:rsidP="00833CB0">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4C6B10">
        <w:rPr>
          <w:rFonts w:ascii="宋体" w:hint="eastAsia"/>
          <w:color w:val="000000"/>
          <w:szCs w:val="21"/>
        </w:rPr>
        <w:t>暂估单价</w:t>
      </w:r>
      <w:proofErr w:type="gramEnd"/>
      <w:r w:rsidRPr="004C6B10">
        <w:rPr>
          <w:rFonts w:ascii="宋体" w:hint="eastAsia"/>
          <w:color w:val="000000"/>
          <w:szCs w:val="21"/>
        </w:rPr>
        <w:t>及调整表、专业工程暂估价及结算价表、计日工表、总承包服务费计价表、</w:t>
      </w:r>
      <w:proofErr w:type="gramStart"/>
      <w:r w:rsidRPr="004C6B10">
        <w:rPr>
          <w:rFonts w:ascii="宋体" w:hint="eastAsia"/>
          <w:color w:val="000000"/>
          <w:szCs w:val="21"/>
        </w:rPr>
        <w:t>规</w:t>
      </w:r>
      <w:proofErr w:type="gramEnd"/>
      <w:r w:rsidRPr="004C6B10">
        <w:rPr>
          <w:rFonts w:ascii="宋体" w:hint="eastAsia"/>
          <w:color w:val="000000"/>
          <w:szCs w:val="21"/>
        </w:rPr>
        <w:t>费、税金项目计价表、发包人提供材料和工程设备一览表、承包人提供主要材料和工程设备一览表。已标价工程量清单的格式由投标人根据软件格式填入，但内容必须齐全。</w:t>
      </w:r>
    </w:p>
    <w:p w:rsidR="00833CB0" w:rsidRPr="004C6B10" w:rsidRDefault="00833CB0" w:rsidP="00833CB0">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spacing w:line="480" w:lineRule="exact"/>
        <w:ind w:firstLineChars="200" w:firstLine="420"/>
        <w:rPr>
          <w:rFonts w:hint="eastAsia"/>
          <w:color w:val="000000"/>
        </w:rPr>
      </w:pPr>
    </w:p>
    <w:p w:rsidR="00833CB0" w:rsidRPr="004C6B10" w:rsidRDefault="00833CB0" w:rsidP="00833CB0">
      <w:pPr>
        <w:pStyle w:val="2"/>
        <w:keepNext w:val="0"/>
        <w:keepLines w:val="0"/>
        <w:spacing w:line="480" w:lineRule="exact"/>
        <w:jc w:val="center"/>
        <w:rPr>
          <w:b w:val="0"/>
          <w:bCs w:val="0"/>
          <w:color w:val="000000"/>
          <w:sz w:val="30"/>
        </w:rPr>
        <w:sectPr w:rsidR="00833CB0"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833CB0" w:rsidRPr="004C6B10" w:rsidRDefault="00833CB0" w:rsidP="00833CB0">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833CB0" w:rsidRDefault="00833CB0" w:rsidP="00833CB0">
      <w:pPr>
        <w:rPr>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盐城师范学院新长校区学生宿舍</w:t>
      </w:r>
      <w:r>
        <w:rPr>
          <w:rFonts w:hint="eastAsia"/>
          <w:color w:val="000000"/>
        </w:rPr>
        <w:t>5</w:t>
      </w:r>
      <w:r>
        <w:rPr>
          <w:rFonts w:hint="eastAsia"/>
          <w:color w:val="000000"/>
        </w:rPr>
        <w:t>号楼一站</w:t>
      </w:r>
      <w:proofErr w:type="gramStart"/>
      <w:r>
        <w:rPr>
          <w:rFonts w:hint="eastAsia"/>
          <w:color w:val="000000"/>
        </w:rPr>
        <w:t>式学生</w:t>
      </w:r>
      <w:proofErr w:type="gramEnd"/>
      <w:r>
        <w:rPr>
          <w:rFonts w:hint="eastAsia"/>
          <w:color w:val="000000"/>
        </w:rPr>
        <w:t>社区改造工程</w:t>
      </w:r>
    </w:p>
    <w:p w:rsidR="00833CB0" w:rsidRDefault="00833CB0" w:rsidP="00833CB0">
      <w:pPr>
        <w:pStyle w:val="a5"/>
        <w:spacing w:before="1" w:after="3"/>
        <w:ind w:left="978"/>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516"/>
        <w:gridCol w:w="1426"/>
        <w:gridCol w:w="3340"/>
        <w:gridCol w:w="1511"/>
        <w:gridCol w:w="999"/>
      </w:tblGrid>
      <w:tr w:rsidR="00833CB0" w:rsidRPr="002E4AF2" w:rsidTr="008765F9">
        <w:trPr>
          <w:trHeight w:val="480"/>
          <w:jc w:val="center"/>
        </w:trPr>
        <w:tc>
          <w:tcPr>
            <w:tcW w:w="714" w:type="dxa"/>
            <w:vAlign w:val="center"/>
          </w:tcPr>
          <w:p w:rsidR="00833CB0" w:rsidRPr="002E4AF2" w:rsidRDefault="00833CB0" w:rsidP="008765F9">
            <w:pPr>
              <w:widowControl/>
              <w:jc w:val="center"/>
              <w:rPr>
                <w:szCs w:val="21"/>
              </w:rPr>
            </w:pPr>
            <w:r w:rsidRPr="002E4AF2">
              <w:rPr>
                <w:rFonts w:hint="eastAsia"/>
                <w:szCs w:val="21"/>
              </w:rPr>
              <w:t>序号</w:t>
            </w:r>
          </w:p>
        </w:tc>
        <w:tc>
          <w:tcPr>
            <w:tcW w:w="1516" w:type="dxa"/>
            <w:vAlign w:val="center"/>
          </w:tcPr>
          <w:p w:rsidR="00833CB0" w:rsidRPr="002E4AF2" w:rsidRDefault="00833CB0" w:rsidP="008765F9">
            <w:pPr>
              <w:widowControl/>
              <w:jc w:val="center"/>
              <w:rPr>
                <w:szCs w:val="21"/>
              </w:rPr>
            </w:pPr>
            <w:r w:rsidRPr="002E4AF2">
              <w:rPr>
                <w:rFonts w:hint="eastAsia"/>
                <w:szCs w:val="21"/>
              </w:rPr>
              <w:t>材料名称</w:t>
            </w:r>
          </w:p>
        </w:tc>
        <w:tc>
          <w:tcPr>
            <w:tcW w:w="1426" w:type="dxa"/>
            <w:vAlign w:val="center"/>
          </w:tcPr>
          <w:p w:rsidR="00833CB0" w:rsidRPr="002E4AF2" w:rsidRDefault="00833CB0" w:rsidP="008765F9">
            <w:pPr>
              <w:widowControl/>
              <w:jc w:val="center"/>
              <w:rPr>
                <w:szCs w:val="21"/>
              </w:rPr>
            </w:pPr>
            <w:r w:rsidRPr="002E4AF2">
              <w:rPr>
                <w:rFonts w:hint="eastAsia"/>
                <w:szCs w:val="21"/>
              </w:rPr>
              <w:t>规格及型号</w:t>
            </w:r>
          </w:p>
        </w:tc>
        <w:tc>
          <w:tcPr>
            <w:tcW w:w="3340" w:type="dxa"/>
            <w:vAlign w:val="center"/>
          </w:tcPr>
          <w:p w:rsidR="00833CB0" w:rsidRPr="002E4AF2" w:rsidRDefault="00833CB0" w:rsidP="008765F9">
            <w:pPr>
              <w:widowControl/>
              <w:jc w:val="center"/>
              <w:rPr>
                <w:szCs w:val="21"/>
              </w:rPr>
            </w:pPr>
            <w:r w:rsidRPr="002E4AF2">
              <w:rPr>
                <w:rFonts w:hint="eastAsia"/>
                <w:szCs w:val="21"/>
              </w:rPr>
              <w:t>招标人推荐品牌及生产厂家</w:t>
            </w:r>
            <w:r w:rsidRPr="002E4AF2">
              <w:rPr>
                <w:rFonts w:hint="eastAsia"/>
                <w:vanish/>
                <w:szCs w:val="21"/>
              </w:rPr>
              <w:t>0</w:t>
            </w:r>
            <w:r w:rsidRPr="002E4AF2">
              <w:rPr>
                <w:rFonts w:hint="eastAsia"/>
                <w:vanish/>
                <w:szCs w:val="21"/>
              </w:rPr>
              <w:pgNum/>
            </w:r>
            <w:r w:rsidRPr="002E4AF2">
              <w:rPr>
                <w:rFonts w:hint="eastAsia"/>
                <w:vanish/>
                <w:szCs w:val="21"/>
              </w:rPr>
              <w:pgNum/>
            </w:r>
            <w:r w:rsidRPr="002E4AF2">
              <w:rPr>
                <w:rFonts w:hint="eastAsia"/>
                <w:vanish/>
                <w:szCs w:val="21"/>
              </w:rPr>
              <w:br/>
            </w:r>
            <w:r w:rsidRPr="002E4AF2">
              <w:rPr>
                <w:rFonts w:hint="eastAsia"/>
                <w:vanish/>
                <w:szCs w:val="21"/>
              </w:rPr>
              <w:br/>
            </w:r>
            <w:r w:rsidRPr="002E4AF2">
              <w:rPr>
                <w:rFonts w:hint="eastAsia"/>
                <w:vanish/>
                <w:szCs w:val="21"/>
              </w:rPr>
              <w:t>投标人投标品牌、产地</w:t>
            </w:r>
            <w:r w:rsidRPr="002E4AF2">
              <w:rPr>
                <w:rFonts w:hint="eastAsia"/>
                <w:vanish/>
                <w:szCs w:val="21"/>
              </w:rPr>
              <w:t>"</w:t>
            </w:r>
          </w:p>
        </w:tc>
        <w:tc>
          <w:tcPr>
            <w:tcW w:w="1511" w:type="dxa"/>
            <w:vAlign w:val="center"/>
          </w:tcPr>
          <w:p w:rsidR="00833CB0" w:rsidRPr="002E4AF2" w:rsidRDefault="00833CB0" w:rsidP="008765F9">
            <w:pPr>
              <w:widowControl/>
              <w:jc w:val="center"/>
              <w:rPr>
                <w:szCs w:val="21"/>
              </w:rPr>
            </w:pPr>
            <w:r w:rsidRPr="002E4AF2">
              <w:rPr>
                <w:rFonts w:hint="eastAsia"/>
                <w:szCs w:val="21"/>
              </w:rPr>
              <w:t>主要技术参数</w:t>
            </w:r>
          </w:p>
        </w:tc>
        <w:tc>
          <w:tcPr>
            <w:tcW w:w="999" w:type="dxa"/>
            <w:vAlign w:val="center"/>
          </w:tcPr>
          <w:p w:rsidR="00833CB0" w:rsidRPr="002E4AF2" w:rsidRDefault="00833CB0" w:rsidP="008765F9">
            <w:pPr>
              <w:widowControl/>
              <w:jc w:val="center"/>
              <w:rPr>
                <w:szCs w:val="21"/>
              </w:rPr>
            </w:pPr>
            <w:r w:rsidRPr="002E4AF2">
              <w:rPr>
                <w:rFonts w:hint="eastAsia"/>
                <w:szCs w:val="21"/>
              </w:rPr>
              <w:t>备注</w:t>
            </w:r>
          </w:p>
        </w:tc>
      </w:tr>
      <w:tr w:rsidR="00833CB0" w:rsidRPr="002E4AF2" w:rsidTr="008765F9">
        <w:trPr>
          <w:trHeight w:val="480"/>
          <w:jc w:val="center"/>
        </w:trPr>
        <w:tc>
          <w:tcPr>
            <w:tcW w:w="714" w:type="dxa"/>
            <w:vAlign w:val="center"/>
          </w:tcPr>
          <w:p w:rsidR="00833CB0" w:rsidRPr="002E4AF2" w:rsidRDefault="00833CB0" w:rsidP="008765F9">
            <w:pPr>
              <w:widowControl/>
              <w:spacing w:line="360" w:lineRule="auto"/>
              <w:jc w:val="center"/>
              <w:rPr>
                <w:szCs w:val="21"/>
              </w:rPr>
            </w:pPr>
            <w:r w:rsidRPr="002E4AF2">
              <w:rPr>
                <w:rFonts w:hint="eastAsia"/>
                <w:szCs w:val="21"/>
              </w:rPr>
              <w:t>1</w:t>
            </w:r>
          </w:p>
        </w:tc>
        <w:tc>
          <w:tcPr>
            <w:tcW w:w="1516" w:type="dxa"/>
            <w:vAlign w:val="center"/>
          </w:tcPr>
          <w:p w:rsidR="00833CB0" w:rsidRPr="002E4AF2" w:rsidRDefault="00833CB0" w:rsidP="008765F9">
            <w:pPr>
              <w:widowControl/>
              <w:spacing w:line="360" w:lineRule="auto"/>
              <w:jc w:val="center"/>
              <w:rPr>
                <w:szCs w:val="21"/>
              </w:rPr>
            </w:pPr>
            <w:r w:rsidRPr="002E4AF2">
              <w:rPr>
                <w:rFonts w:hint="eastAsia"/>
                <w:szCs w:val="21"/>
              </w:rPr>
              <w:t>内墙乳胶漆</w:t>
            </w:r>
          </w:p>
        </w:tc>
        <w:tc>
          <w:tcPr>
            <w:tcW w:w="1426" w:type="dxa"/>
            <w:vAlign w:val="center"/>
          </w:tcPr>
          <w:p w:rsidR="00833CB0" w:rsidRPr="002E4AF2" w:rsidRDefault="00833CB0" w:rsidP="008765F9">
            <w:pPr>
              <w:widowControl/>
              <w:spacing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widowControl/>
              <w:spacing w:line="360" w:lineRule="auto"/>
              <w:jc w:val="center"/>
              <w:rPr>
                <w:szCs w:val="21"/>
              </w:rPr>
            </w:pPr>
            <w:r w:rsidRPr="002E4AF2">
              <w:rPr>
                <w:rFonts w:hint="eastAsia"/>
                <w:szCs w:val="21"/>
              </w:rPr>
              <w:t>立</w:t>
            </w:r>
            <w:proofErr w:type="gramStart"/>
            <w:r w:rsidRPr="002E4AF2">
              <w:rPr>
                <w:rFonts w:hint="eastAsia"/>
                <w:szCs w:val="21"/>
              </w:rPr>
              <w:t>邦</w:t>
            </w:r>
            <w:proofErr w:type="gramEnd"/>
            <w:r w:rsidRPr="002E4AF2">
              <w:rPr>
                <w:rFonts w:hint="eastAsia"/>
                <w:szCs w:val="21"/>
              </w:rPr>
              <w:t>（</w:t>
            </w:r>
            <w:proofErr w:type="gramStart"/>
            <w:r w:rsidRPr="002E4AF2">
              <w:rPr>
                <w:rFonts w:hint="eastAsia"/>
                <w:szCs w:val="21"/>
              </w:rPr>
              <w:t>净味</w:t>
            </w:r>
            <w:proofErr w:type="gramEnd"/>
            <w:r w:rsidRPr="002E4AF2">
              <w:rPr>
                <w:rFonts w:hint="eastAsia"/>
                <w:szCs w:val="21"/>
              </w:rPr>
              <w:t>120</w:t>
            </w:r>
            <w:r>
              <w:rPr>
                <w:rFonts w:hint="eastAsia"/>
                <w:szCs w:val="21"/>
              </w:rPr>
              <w:t>）、华润（净味佳益</w:t>
            </w:r>
            <w:r w:rsidRPr="002E4AF2">
              <w:rPr>
                <w:rFonts w:hint="eastAsia"/>
                <w:szCs w:val="21"/>
              </w:rPr>
              <w:t>白）、亚士（</w:t>
            </w:r>
            <w:r>
              <w:rPr>
                <w:rFonts w:hint="eastAsia"/>
              </w:rPr>
              <w:t>雅加丽</w:t>
            </w:r>
            <w:r w:rsidRPr="002E4AF2">
              <w:rPr>
                <w:rFonts w:hint="eastAsia"/>
                <w:szCs w:val="21"/>
              </w:rPr>
              <w:t>）</w:t>
            </w:r>
          </w:p>
        </w:tc>
        <w:tc>
          <w:tcPr>
            <w:tcW w:w="1511" w:type="dxa"/>
            <w:vAlign w:val="center"/>
          </w:tcPr>
          <w:p w:rsidR="00833CB0" w:rsidRPr="002E4AF2" w:rsidRDefault="00833CB0" w:rsidP="008765F9">
            <w:pPr>
              <w:spacing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480"/>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2</w:t>
            </w:r>
          </w:p>
        </w:tc>
        <w:tc>
          <w:tcPr>
            <w:tcW w:w="151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纸面石膏板</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泰山、</w:t>
            </w:r>
            <w:r>
              <w:rPr>
                <w:rFonts w:hint="eastAsia"/>
                <w:szCs w:val="21"/>
              </w:rPr>
              <w:t>兔宝宝、</w:t>
            </w:r>
            <w:r w:rsidRPr="002E4AF2">
              <w:rPr>
                <w:rFonts w:hint="eastAsia"/>
                <w:szCs w:val="21"/>
              </w:rPr>
              <w:t>杰科</w:t>
            </w:r>
          </w:p>
        </w:tc>
        <w:tc>
          <w:tcPr>
            <w:tcW w:w="1511"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480"/>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3</w:t>
            </w:r>
          </w:p>
        </w:tc>
        <w:tc>
          <w:tcPr>
            <w:tcW w:w="151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细木工板</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spacing w:beforeLines="50" w:before="120" w:line="360" w:lineRule="auto"/>
              <w:jc w:val="center"/>
              <w:rPr>
                <w:szCs w:val="21"/>
              </w:rPr>
            </w:pPr>
            <w:proofErr w:type="gramStart"/>
            <w:r w:rsidRPr="002E4AF2">
              <w:rPr>
                <w:rFonts w:hint="eastAsia"/>
                <w:szCs w:val="21"/>
              </w:rPr>
              <w:t>兔</w:t>
            </w:r>
            <w:proofErr w:type="gramEnd"/>
            <w:r w:rsidRPr="002E4AF2">
              <w:rPr>
                <w:rFonts w:hint="eastAsia"/>
                <w:szCs w:val="21"/>
              </w:rPr>
              <w:t>宝宝、千年舟、莫干山</w:t>
            </w:r>
          </w:p>
        </w:tc>
        <w:tc>
          <w:tcPr>
            <w:tcW w:w="1511"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480"/>
          <w:jc w:val="center"/>
        </w:trPr>
        <w:tc>
          <w:tcPr>
            <w:tcW w:w="714" w:type="dxa"/>
            <w:vAlign w:val="center"/>
          </w:tcPr>
          <w:p w:rsidR="00833CB0" w:rsidRPr="000E3851" w:rsidRDefault="00833CB0" w:rsidP="008765F9">
            <w:pPr>
              <w:widowControl/>
              <w:spacing w:line="360" w:lineRule="auto"/>
              <w:jc w:val="center"/>
              <w:rPr>
                <w:rFonts w:ascii="宋体" w:hAnsi="宋体" w:cs="宋体"/>
                <w:color w:val="000000"/>
                <w:kern w:val="0"/>
                <w:szCs w:val="21"/>
              </w:rPr>
            </w:pPr>
            <w:r w:rsidRPr="000E3851">
              <w:rPr>
                <w:rFonts w:ascii="宋体" w:hAnsi="宋体" w:cs="宋体" w:hint="eastAsia"/>
                <w:color w:val="000000"/>
                <w:kern w:val="0"/>
                <w:szCs w:val="21"/>
              </w:rPr>
              <w:t>4</w:t>
            </w:r>
          </w:p>
        </w:tc>
        <w:tc>
          <w:tcPr>
            <w:tcW w:w="1516" w:type="dxa"/>
            <w:vAlign w:val="center"/>
          </w:tcPr>
          <w:p w:rsidR="00833CB0" w:rsidRPr="000E3851" w:rsidRDefault="00833CB0" w:rsidP="008765F9">
            <w:pPr>
              <w:widowControl/>
              <w:jc w:val="center"/>
              <w:rPr>
                <w:rFonts w:ascii="黑体" w:eastAsia="黑体" w:hAnsi="黑体" w:cs="黑体"/>
                <w:color w:val="000000"/>
                <w:kern w:val="0"/>
                <w:sz w:val="20"/>
                <w:szCs w:val="20"/>
              </w:rPr>
            </w:pPr>
            <w:r w:rsidRPr="000E3851">
              <w:rPr>
                <w:rFonts w:ascii="黑体" w:eastAsia="黑体" w:hAnsi="黑体" w:hint="eastAsia"/>
                <w:color w:val="000000"/>
                <w:kern w:val="0"/>
                <w:sz w:val="20"/>
                <w:szCs w:val="20"/>
              </w:rPr>
              <w:t>外墙弹性涂料</w:t>
            </w:r>
          </w:p>
        </w:tc>
        <w:tc>
          <w:tcPr>
            <w:tcW w:w="1426" w:type="dxa"/>
            <w:vAlign w:val="center"/>
          </w:tcPr>
          <w:p w:rsidR="00833CB0" w:rsidRPr="000E3851" w:rsidRDefault="00833CB0" w:rsidP="008765F9">
            <w:pPr>
              <w:widowControl/>
              <w:jc w:val="center"/>
              <w:rPr>
                <w:rFonts w:ascii="黑体" w:eastAsia="黑体" w:hAnsi="黑体" w:cs="黑体"/>
                <w:color w:val="000000"/>
                <w:kern w:val="0"/>
                <w:sz w:val="20"/>
                <w:szCs w:val="20"/>
              </w:rPr>
            </w:pPr>
            <w:r w:rsidRPr="000E3851">
              <w:rPr>
                <w:rFonts w:ascii="黑体" w:eastAsia="黑体" w:hAnsi="黑体" w:cs="黑体" w:hint="eastAsia"/>
                <w:color w:val="000000"/>
                <w:kern w:val="0"/>
                <w:sz w:val="20"/>
                <w:szCs w:val="20"/>
              </w:rPr>
              <w:t>详见清单</w:t>
            </w:r>
          </w:p>
        </w:tc>
        <w:tc>
          <w:tcPr>
            <w:tcW w:w="3340" w:type="dxa"/>
            <w:vAlign w:val="center"/>
          </w:tcPr>
          <w:p w:rsidR="00833CB0" w:rsidRPr="000E3851" w:rsidRDefault="00833CB0" w:rsidP="008765F9">
            <w:pPr>
              <w:widowControl/>
              <w:jc w:val="center"/>
              <w:rPr>
                <w:rFonts w:ascii="黑体" w:eastAsia="黑体" w:hAnsi="黑体" w:cs="黑体"/>
                <w:color w:val="000000"/>
                <w:kern w:val="0"/>
                <w:sz w:val="20"/>
                <w:szCs w:val="20"/>
              </w:rPr>
            </w:pPr>
            <w:r w:rsidRPr="000E3851">
              <w:rPr>
                <w:rFonts w:ascii="黑体" w:eastAsia="黑体" w:hAnsi="黑体" w:cs="黑体"/>
                <w:color w:val="000000"/>
                <w:kern w:val="0"/>
                <w:sz w:val="20"/>
                <w:szCs w:val="20"/>
              </w:rPr>
              <w:t>立</w:t>
            </w:r>
            <w:proofErr w:type="gramStart"/>
            <w:r w:rsidRPr="000E3851">
              <w:rPr>
                <w:rFonts w:ascii="黑体" w:eastAsia="黑体" w:hAnsi="黑体" w:cs="黑体"/>
                <w:color w:val="000000"/>
                <w:kern w:val="0"/>
                <w:sz w:val="20"/>
                <w:szCs w:val="20"/>
              </w:rPr>
              <w:t>邦</w:t>
            </w:r>
            <w:proofErr w:type="gramEnd"/>
            <w:r w:rsidRPr="000E3851">
              <w:rPr>
                <w:rFonts w:ascii="黑体" w:eastAsia="黑体" w:hAnsi="黑体" w:cs="黑体" w:hint="eastAsia"/>
                <w:color w:val="000000"/>
                <w:kern w:val="0"/>
                <w:sz w:val="20"/>
                <w:szCs w:val="20"/>
              </w:rPr>
              <w:t>、三棵树、多乐士</w:t>
            </w:r>
          </w:p>
        </w:tc>
        <w:tc>
          <w:tcPr>
            <w:tcW w:w="1511" w:type="dxa"/>
            <w:vAlign w:val="center"/>
          </w:tcPr>
          <w:p w:rsidR="00833CB0" w:rsidRPr="000E3851" w:rsidRDefault="00833CB0" w:rsidP="008765F9">
            <w:pPr>
              <w:widowControl/>
              <w:jc w:val="center"/>
              <w:rPr>
                <w:rFonts w:ascii="黑体" w:eastAsia="黑体" w:hAnsi="黑体" w:cs="黑体"/>
                <w:color w:val="000000"/>
                <w:kern w:val="0"/>
                <w:sz w:val="20"/>
                <w:szCs w:val="20"/>
              </w:rPr>
            </w:pPr>
            <w:r w:rsidRPr="000E3851">
              <w:rPr>
                <w:rFonts w:ascii="黑体" w:eastAsia="黑体" w:hAnsi="黑体" w:cs="黑体" w:hint="eastAsia"/>
                <w:color w:val="000000"/>
                <w:kern w:val="0"/>
                <w:sz w:val="20"/>
                <w:szCs w:val="20"/>
              </w:rPr>
              <w:t>优等品</w:t>
            </w:r>
          </w:p>
        </w:tc>
        <w:tc>
          <w:tcPr>
            <w:tcW w:w="999" w:type="dxa"/>
            <w:vAlign w:val="center"/>
          </w:tcPr>
          <w:p w:rsidR="00833CB0" w:rsidRPr="000E3851" w:rsidRDefault="00833CB0" w:rsidP="008765F9">
            <w:pPr>
              <w:widowControl/>
              <w:spacing w:line="360" w:lineRule="auto"/>
              <w:jc w:val="center"/>
              <w:rPr>
                <w:rFonts w:ascii="宋体" w:hAnsi="宋体" w:cs="宋体"/>
                <w:color w:val="000000"/>
                <w:kern w:val="0"/>
                <w:szCs w:val="21"/>
              </w:rPr>
            </w:pPr>
          </w:p>
        </w:tc>
      </w:tr>
      <w:tr w:rsidR="00833CB0" w:rsidRPr="002E4AF2" w:rsidTr="008765F9">
        <w:trPr>
          <w:trHeight w:val="480"/>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5</w:t>
            </w:r>
          </w:p>
        </w:tc>
        <w:tc>
          <w:tcPr>
            <w:tcW w:w="1516"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墙地砖</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widowControl/>
              <w:spacing w:beforeLines="50" w:before="120" w:line="360" w:lineRule="auto"/>
              <w:jc w:val="center"/>
              <w:rPr>
                <w:szCs w:val="21"/>
              </w:rPr>
            </w:pPr>
            <w:r w:rsidRPr="009C222A">
              <w:rPr>
                <w:rFonts w:hint="eastAsia"/>
              </w:rPr>
              <w:t>萨米特</w:t>
            </w:r>
            <w:r w:rsidRPr="002E4AF2">
              <w:rPr>
                <w:rFonts w:hint="eastAsia"/>
                <w:szCs w:val="21"/>
              </w:rPr>
              <w:t>、恒福、强牌</w:t>
            </w:r>
          </w:p>
        </w:tc>
        <w:tc>
          <w:tcPr>
            <w:tcW w:w="1511"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480"/>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szCs w:val="21"/>
              </w:rPr>
              <w:t>6</w:t>
            </w:r>
          </w:p>
        </w:tc>
        <w:tc>
          <w:tcPr>
            <w:tcW w:w="1516"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铝合金型材</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季华、华西、佳华</w:t>
            </w:r>
          </w:p>
        </w:tc>
        <w:tc>
          <w:tcPr>
            <w:tcW w:w="1511" w:type="dxa"/>
          </w:tcPr>
          <w:p w:rsidR="00833CB0" w:rsidRPr="002E4AF2" w:rsidRDefault="00833CB0" w:rsidP="008765F9">
            <w:pPr>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480"/>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7</w:t>
            </w:r>
          </w:p>
        </w:tc>
        <w:tc>
          <w:tcPr>
            <w:tcW w:w="1516"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木质套装门</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盼</w:t>
            </w:r>
            <w:proofErr w:type="gramStart"/>
            <w:r w:rsidRPr="002E4AF2">
              <w:rPr>
                <w:rFonts w:hint="eastAsia"/>
                <w:szCs w:val="21"/>
              </w:rPr>
              <w:t>盼</w:t>
            </w:r>
            <w:proofErr w:type="gramEnd"/>
            <w:r w:rsidRPr="002E4AF2">
              <w:rPr>
                <w:rFonts w:hint="eastAsia"/>
                <w:szCs w:val="21"/>
              </w:rPr>
              <w:t>、</w:t>
            </w:r>
            <w:r w:rsidRPr="002E4AF2">
              <w:rPr>
                <w:rFonts w:hint="eastAsia"/>
                <w:szCs w:val="21"/>
              </w:rPr>
              <w:t>TATA</w:t>
            </w:r>
            <w:r w:rsidRPr="002E4AF2">
              <w:rPr>
                <w:rFonts w:hint="eastAsia"/>
                <w:szCs w:val="21"/>
              </w:rPr>
              <w:t>、美心</w:t>
            </w:r>
          </w:p>
        </w:tc>
        <w:tc>
          <w:tcPr>
            <w:tcW w:w="1511" w:type="dxa"/>
          </w:tcPr>
          <w:p w:rsidR="00833CB0" w:rsidRPr="002E4AF2" w:rsidRDefault="00833CB0" w:rsidP="008765F9">
            <w:pPr>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480"/>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8</w:t>
            </w:r>
          </w:p>
        </w:tc>
        <w:tc>
          <w:tcPr>
            <w:tcW w:w="1516"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门五金</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顶固、鼎固、斯力高</w:t>
            </w:r>
          </w:p>
        </w:tc>
        <w:tc>
          <w:tcPr>
            <w:tcW w:w="1511" w:type="dxa"/>
          </w:tcPr>
          <w:p w:rsidR="00833CB0" w:rsidRPr="002E4AF2" w:rsidRDefault="00833CB0" w:rsidP="008765F9">
            <w:pPr>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480"/>
          <w:jc w:val="center"/>
        </w:trPr>
        <w:tc>
          <w:tcPr>
            <w:tcW w:w="714" w:type="dxa"/>
            <w:vAlign w:val="center"/>
          </w:tcPr>
          <w:p w:rsidR="00833CB0" w:rsidRPr="002E4AF2" w:rsidRDefault="00833CB0" w:rsidP="008765F9">
            <w:pPr>
              <w:widowControl/>
              <w:spacing w:beforeLines="50" w:before="120" w:line="360" w:lineRule="auto"/>
              <w:jc w:val="center"/>
              <w:rPr>
                <w:szCs w:val="21"/>
              </w:rPr>
            </w:pPr>
            <w:r>
              <w:rPr>
                <w:szCs w:val="21"/>
              </w:rPr>
              <w:t>9</w:t>
            </w:r>
          </w:p>
        </w:tc>
        <w:tc>
          <w:tcPr>
            <w:tcW w:w="1516"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开关插座</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TCL</w:t>
            </w:r>
            <w:r w:rsidRPr="002E4AF2">
              <w:rPr>
                <w:rFonts w:hint="eastAsia"/>
                <w:szCs w:val="21"/>
              </w:rPr>
              <w:t>罗格朗、西门子、公牛</w:t>
            </w:r>
          </w:p>
        </w:tc>
        <w:tc>
          <w:tcPr>
            <w:tcW w:w="1511"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480"/>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10</w:t>
            </w:r>
          </w:p>
        </w:tc>
        <w:tc>
          <w:tcPr>
            <w:tcW w:w="1516"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配管</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联塑、中财、伟星</w:t>
            </w:r>
          </w:p>
        </w:tc>
        <w:tc>
          <w:tcPr>
            <w:tcW w:w="1511" w:type="dxa"/>
          </w:tcPr>
          <w:p w:rsidR="00833CB0" w:rsidRPr="002E4AF2" w:rsidRDefault="00833CB0" w:rsidP="008765F9">
            <w:pPr>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480"/>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11</w:t>
            </w:r>
          </w:p>
        </w:tc>
        <w:tc>
          <w:tcPr>
            <w:tcW w:w="1516"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配线</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远东、江南、上上</w:t>
            </w:r>
          </w:p>
        </w:tc>
        <w:tc>
          <w:tcPr>
            <w:tcW w:w="1511" w:type="dxa"/>
          </w:tcPr>
          <w:p w:rsidR="00833CB0" w:rsidRPr="002E4AF2" w:rsidRDefault="00833CB0" w:rsidP="008765F9">
            <w:pPr>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517"/>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12</w:t>
            </w:r>
          </w:p>
        </w:tc>
        <w:tc>
          <w:tcPr>
            <w:tcW w:w="151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灯具</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雷士、欧普、飞利浦</w:t>
            </w:r>
          </w:p>
        </w:tc>
        <w:tc>
          <w:tcPr>
            <w:tcW w:w="1511"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517"/>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13</w:t>
            </w:r>
          </w:p>
        </w:tc>
        <w:tc>
          <w:tcPr>
            <w:tcW w:w="151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洁具</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东鹏、</w:t>
            </w:r>
            <w:r w:rsidRPr="00D475F2">
              <w:rPr>
                <w:rFonts w:hint="eastAsia"/>
              </w:rPr>
              <w:t>九牧、箭牌</w:t>
            </w:r>
          </w:p>
        </w:tc>
        <w:tc>
          <w:tcPr>
            <w:tcW w:w="1511"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517"/>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14</w:t>
            </w:r>
          </w:p>
        </w:tc>
        <w:tc>
          <w:tcPr>
            <w:tcW w:w="151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给排水管</w:t>
            </w:r>
          </w:p>
        </w:tc>
        <w:tc>
          <w:tcPr>
            <w:tcW w:w="1426"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spacing w:beforeLines="50" w:before="120" w:line="360" w:lineRule="auto"/>
              <w:jc w:val="center"/>
              <w:rPr>
                <w:szCs w:val="21"/>
              </w:rPr>
            </w:pPr>
            <w:r w:rsidRPr="002E4AF2">
              <w:rPr>
                <w:rFonts w:hint="eastAsia"/>
                <w:szCs w:val="21"/>
              </w:rPr>
              <w:t>联塑、公元、日丰</w:t>
            </w:r>
          </w:p>
        </w:tc>
        <w:tc>
          <w:tcPr>
            <w:tcW w:w="1511"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517"/>
          <w:jc w:val="center"/>
        </w:trPr>
        <w:tc>
          <w:tcPr>
            <w:tcW w:w="714"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15</w:t>
            </w:r>
          </w:p>
        </w:tc>
        <w:tc>
          <w:tcPr>
            <w:tcW w:w="1516"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配电箱元器件</w:t>
            </w:r>
          </w:p>
        </w:tc>
        <w:tc>
          <w:tcPr>
            <w:tcW w:w="1426"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详见清单</w:t>
            </w:r>
          </w:p>
        </w:tc>
        <w:tc>
          <w:tcPr>
            <w:tcW w:w="3340"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正泰、德力西、鸿雁</w:t>
            </w:r>
          </w:p>
        </w:tc>
        <w:tc>
          <w:tcPr>
            <w:tcW w:w="1511" w:type="dxa"/>
            <w:vAlign w:val="center"/>
          </w:tcPr>
          <w:p w:rsidR="00833CB0" w:rsidRPr="002E4AF2" w:rsidRDefault="00833CB0" w:rsidP="008765F9">
            <w:pPr>
              <w:widowControl/>
              <w:spacing w:beforeLines="50" w:before="120" w:line="360" w:lineRule="auto"/>
              <w:jc w:val="center"/>
              <w:rPr>
                <w:szCs w:val="21"/>
              </w:rPr>
            </w:pPr>
            <w:r w:rsidRPr="002E4AF2">
              <w:rPr>
                <w:rFonts w:hint="eastAsia"/>
                <w:szCs w:val="21"/>
              </w:rPr>
              <w:t>优等品</w:t>
            </w:r>
          </w:p>
        </w:tc>
        <w:tc>
          <w:tcPr>
            <w:tcW w:w="999" w:type="dxa"/>
            <w:vAlign w:val="center"/>
          </w:tcPr>
          <w:p w:rsidR="00833CB0" w:rsidRPr="002E4AF2" w:rsidRDefault="00833CB0" w:rsidP="008765F9">
            <w:pPr>
              <w:widowControl/>
              <w:spacing w:line="360" w:lineRule="auto"/>
              <w:jc w:val="center"/>
              <w:rPr>
                <w:szCs w:val="21"/>
              </w:rPr>
            </w:pPr>
          </w:p>
        </w:tc>
      </w:tr>
      <w:tr w:rsidR="00833CB0" w:rsidRPr="002E4AF2" w:rsidTr="008765F9">
        <w:trPr>
          <w:trHeight w:val="517"/>
          <w:jc w:val="center"/>
        </w:trPr>
        <w:tc>
          <w:tcPr>
            <w:tcW w:w="714" w:type="dxa"/>
            <w:vAlign w:val="center"/>
          </w:tcPr>
          <w:p w:rsidR="00833CB0" w:rsidRDefault="00833CB0" w:rsidP="008765F9">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1</w:t>
            </w:r>
            <w:r>
              <w:rPr>
                <w:rFonts w:ascii="黑体" w:eastAsia="黑体" w:hAnsi="宋体" w:cs="黑体"/>
                <w:color w:val="000000"/>
                <w:kern w:val="0"/>
                <w:sz w:val="20"/>
                <w:szCs w:val="20"/>
                <w:lang w:bidi="ar"/>
              </w:rPr>
              <w:t>6</w:t>
            </w:r>
          </w:p>
        </w:tc>
        <w:tc>
          <w:tcPr>
            <w:tcW w:w="1516" w:type="dxa"/>
            <w:vAlign w:val="center"/>
          </w:tcPr>
          <w:p w:rsidR="00833CB0" w:rsidRDefault="00833CB0" w:rsidP="008765F9">
            <w:pPr>
              <w:widowControl/>
              <w:jc w:val="center"/>
              <w:textAlignment w:val="center"/>
              <w:rPr>
                <w:rFonts w:ascii="黑体" w:eastAsia="黑体" w:hAnsi="黑体"/>
                <w:color w:val="000000"/>
                <w:kern w:val="0"/>
                <w:sz w:val="20"/>
                <w:szCs w:val="20"/>
              </w:rPr>
            </w:pPr>
            <w:r w:rsidRPr="009018F4">
              <w:rPr>
                <w:rFonts w:hint="eastAsia"/>
              </w:rPr>
              <w:t>六类非屏蔽网线</w:t>
            </w:r>
          </w:p>
        </w:tc>
        <w:tc>
          <w:tcPr>
            <w:tcW w:w="1426" w:type="dxa"/>
            <w:vAlign w:val="center"/>
          </w:tcPr>
          <w:p w:rsidR="00833CB0" w:rsidRDefault="00833CB0" w:rsidP="008765F9">
            <w:pPr>
              <w:widowControl/>
              <w:jc w:val="center"/>
              <w:textAlignment w:val="center"/>
              <w:rPr>
                <w:rFonts w:ascii="黑体" w:eastAsia="黑体" w:hAnsi="黑体" w:cs="黑体"/>
                <w:color w:val="000000"/>
                <w:kern w:val="0"/>
                <w:sz w:val="20"/>
                <w:szCs w:val="20"/>
              </w:rPr>
            </w:pPr>
            <w:r w:rsidRPr="002E4AF2">
              <w:rPr>
                <w:rFonts w:hint="eastAsia"/>
                <w:szCs w:val="21"/>
              </w:rPr>
              <w:t>详见清单</w:t>
            </w:r>
          </w:p>
        </w:tc>
        <w:tc>
          <w:tcPr>
            <w:tcW w:w="3340" w:type="dxa"/>
            <w:vAlign w:val="center"/>
          </w:tcPr>
          <w:p w:rsidR="00833CB0" w:rsidRDefault="00833CB0" w:rsidP="008765F9">
            <w:pPr>
              <w:widowControl/>
              <w:jc w:val="center"/>
              <w:textAlignment w:val="center"/>
              <w:rPr>
                <w:rFonts w:ascii="黑体" w:eastAsia="黑体" w:hAnsi="黑体"/>
                <w:color w:val="000000"/>
                <w:kern w:val="0"/>
                <w:sz w:val="20"/>
                <w:szCs w:val="20"/>
              </w:rPr>
            </w:pPr>
            <w:r>
              <w:rPr>
                <w:rFonts w:ascii="黑体" w:eastAsia="黑体" w:hAnsi="宋体" w:cs="黑体" w:hint="eastAsia"/>
                <w:color w:val="000000"/>
                <w:kern w:val="0"/>
                <w:sz w:val="20"/>
                <w:szCs w:val="20"/>
                <w:lang w:bidi="ar"/>
              </w:rPr>
              <w:t>一舟、清华同方、TCL</w:t>
            </w:r>
          </w:p>
        </w:tc>
        <w:tc>
          <w:tcPr>
            <w:tcW w:w="1511" w:type="dxa"/>
            <w:vAlign w:val="center"/>
          </w:tcPr>
          <w:p w:rsidR="00833CB0" w:rsidRDefault="00833CB0" w:rsidP="008765F9">
            <w:pPr>
              <w:widowControl/>
              <w:jc w:val="center"/>
              <w:textAlignment w:val="center"/>
              <w:rPr>
                <w:rFonts w:ascii="黑体" w:eastAsia="黑体" w:hAnsi="黑体" w:cs="黑体"/>
                <w:color w:val="000000"/>
                <w:kern w:val="0"/>
                <w:sz w:val="20"/>
                <w:szCs w:val="20"/>
              </w:rPr>
            </w:pPr>
            <w:r>
              <w:rPr>
                <w:rFonts w:ascii="宋体" w:hAnsi="宋体" w:cs="宋体" w:hint="eastAsia"/>
                <w:color w:val="000000"/>
                <w:kern w:val="0"/>
                <w:sz w:val="20"/>
                <w:szCs w:val="20"/>
                <w:lang w:bidi="ar"/>
              </w:rPr>
              <w:t>优等品</w:t>
            </w:r>
          </w:p>
        </w:tc>
        <w:tc>
          <w:tcPr>
            <w:tcW w:w="999" w:type="dxa"/>
            <w:vAlign w:val="center"/>
          </w:tcPr>
          <w:p w:rsidR="00833CB0" w:rsidRDefault="00833CB0" w:rsidP="008765F9">
            <w:pPr>
              <w:widowControl/>
              <w:jc w:val="center"/>
              <w:rPr>
                <w:rFonts w:ascii="宋体" w:hAnsi="宋体" w:cs="宋体"/>
                <w:color w:val="000000"/>
                <w:kern w:val="0"/>
                <w:szCs w:val="21"/>
              </w:rPr>
            </w:pPr>
          </w:p>
        </w:tc>
      </w:tr>
    </w:tbl>
    <w:p w:rsidR="00833CB0" w:rsidRPr="004C6B10" w:rsidRDefault="00833CB0" w:rsidP="00833CB0">
      <w:pPr>
        <w:rPr>
          <w:color w:val="000000"/>
        </w:rPr>
      </w:pPr>
    </w:p>
    <w:p w:rsidR="00833CB0" w:rsidRPr="004C6B10" w:rsidRDefault="00833CB0" w:rsidP="00833CB0">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4C6B10">
        <w:rPr>
          <w:rFonts w:ascii="宋体" w:hAnsi="宋体" w:cs="宋体" w:hint="eastAsia"/>
          <w:b/>
          <w:bCs/>
          <w:color w:val="000000"/>
          <w:kern w:val="0"/>
          <w:sz w:val="20"/>
          <w:szCs w:val="20"/>
        </w:rPr>
        <w:t>不</w:t>
      </w:r>
      <w:proofErr w:type="gramEnd"/>
      <w:r w:rsidRPr="004C6B10">
        <w:rPr>
          <w:rFonts w:ascii="宋体" w:hAnsi="宋体" w:cs="宋体" w:hint="eastAsia"/>
          <w:b/>
          <w:bCs/>
          <w:color w:val="000000"/>
          <w:kern w:val="0"/>
          <w:sz w:val="20"/>
          <w:szCs w:val="20"/>
        </w:rPr>
        <w:t>因此顺延。</w:t>
      </w:r>
    </w:p>
    <w:p w:rsidR="00833CB0" w:rsidRPr="004C6B10" w:rsidRDefault="00833CB0" w:rsidP="00833CB0">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w:t>
      </w:r>
      <w:r w:rsidRPr="004C6B10">
        <w:rPr>
          <w:rFonts w:ascii="宋体" w:hAnsi="宋体" w:cs="宋体" w:hint="eastAsia"/>
          <w:b/>
          <w:bCs/>
          <w:color w:val="000000"/>
          <w:kern w:val="0"/>
          <w:sz w:val="20"/>
          <w:szCs w:val="20"/>
        </w:rPr>
        <w:lastRenderedPageBreak/>
        <w:t>有投标人予以增加，如在投标截止时间4日前未提出参考品牌和异议的视同完全认同招标文件所有条款。一旦中标，中标人不得以任何理由更换推荐品牌。</w:t>
      </w:r>
    </w:p>
    <w:p w:rsidR="00833CB0" w:rsidRDefault="00833CB0" w:rsidP="00833CB0">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833CB0" w:rsidRPr="001427D5" w:rsidRDefault="00833CB0" w:rsidP="00833CB0">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833CB0" w:rsidRPr="001427D5" w:rsidRDefault="00833CB0" w:rsidP="00833CB0">
      <w:pPr>
        <w:spacing w:line="600" w:lineRule="exact"/>
        <w:ind w:firstLineChars="900" w:firstLine="1890"/>
        <w:rPr>
          <w:rFonts w:ascii="宋体" w:hAnsi="宋体" w:cs="宋体"/>
          <w:kern w:val="0"/>
          <w:szCs w:val="21"/>
        </w:rPr>
      </w:pPr>
      <w:r w:rsidRPr="001427D5">
        <w:rPr>
          <w:rFonts w:ascii="宋体" w:hAnsi="宋体" w:cs="宋体" w:hint="eastAsia"/>
          <w:kern w:val="0"/>
          <w:szCs w:val="21"/>
        </w:rPr>
        <w:t>法定代表人或授权代表姓名（</w:t>
      </w:r>
      <w:r>
        <w:rPr>
          <w:rFonts w:ascii="宋体" w:hAnsi="宋体" w:cs="宋体" w:hint="eastAsia"/>
          <w:kern w:val="0"/>
          <w:szCs w:val="21"/>
        </w:rPr>
        <w:t>签名</w:t>
      </w:r>
      <w:r w:rsidRPr="001427D5">
        <w:rPr>
          <w:rFonts w:ascii="宋体" w:hAnsi="宋体" w:cs="宋体" w:hint="eastAsia"/>
          <w:kern w:val="0"/>
          <w:szCs w:val="21"/>
        </w:rPr>
        <w:t>或盖章）：</w:t>
      </w:r>
    </w:p>
    <w:p w:rsidR="00833CB0" w:rsidRPr="001427D5" w:rsidRDefault="00833CB0" w:rsidP="00833CB0">
      <w:pPr>
        <w:spacing w:before="260" w:after="260" w:line="480" w:lineRule="exact"/>
        <w:jc w:val="center"/>
        <w:outlineLvl w:val="1"/>
        <w:rPr>
          <w:rFonts w:ascii="Arial" w:eastAsia="黑体" w:hAnsi="Arial"/>
          <w:sz w:val="30"/>
          <w:szCs w:val="32"/>
        </w:rPr>
      </w:pPr>
      <w:r w:rsidRPr="001427D5">
        <w:rPr>
          <w:rFonts w:ascii="宋体" w:hAnsi="宋体" w:cs="宋体" w:hint="eastAsia"/>
          <w:kern w:val="0"/>
          <w:szCs w:val="21"/>
        </w:rPr>
        <w:t xml:space="preserve">                  日期： 年  月   日</w:t>
      </w: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rFonts w:hint="eastAsia"/>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b/>
        </w:rPr>
      </w:pPr>
    </w:p>
    <w:p w:rsidR="00833CB0" w:rsidRDefault="00833CB0" w:rsidP="00833CB0">
      <w:pPr>
        <w:spacing w:line="480" w:lineRule="exact"/>
        <w:rPr>
          <w:rFonts w:hint="eastAsia"/>
          <w:b/>
        </w:rPr>
      </w:pPr>
    </w:p>
    <w:p w:rsidR="00833CB0" w:rsidRDefault="00833CB0" w:rsidP="00833CB0">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833CB0" w:rsidRDefault="00833CB0" w:rsidP="00833CB0">
      <w:pPr>
        <w:spacing w:line="480" w:lineRule="exact"/>
        <w:ind w:firstLineChars="200" w:firstLine="422"/>
        <w:rPr>
          <w:rFonts w:ascii="宋体" w:hint="eastAsia"/>
          <w:b/>
          <w:szCs w:val="21"/>
        </w:rPr>
      </w:pPr>
    </w:p>
    <w:p w:rsidR="00833CB0" w:rsidRDefault="00833CB0" w:rsidP="00833CB0">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833CB0" w:rsidRDefault="00833CB0" w:rsidP="00833CB0">
      <w:pPr>
        <w:spacing w:line="480" w:lineRule="exact"/>
        <w:ind w:firstLineChars="200" w:firstLine="420"/>
        <w:rPr>
          <w:rFonts w:hint="eastAsia"/>
        </w:rPr>
      </w:pPr>
    </w:p>
    <w:p w:rsidR="00833CB0" w:rsidRDefault="00833CB0" w:rsidP="00833CB0">
      <w:pPr>
        <w:spacing w:line="480" w:lineRule="exact"/>
        <w:ind w:firstLineChars="200" w:firstLine="420"/>
        <w:rPr>
          <w:rFonts w:hint="eastAsia"/>
        </w:rPr>
      </w:pPr>
    </w:p>
    <w:p w:rsidR="00833CB0" w:rsidRDefault="00833CB0" w:rsidP="00833CB0">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833CB0" w:rsidRDefault="00833CB0" w:rsidP="00833CB0">
      <w:pPr>
        <w:rPr>
          <w:rFonts w:hint="eastAsia"/>
        </w:rPr>
      </w:pPr>
    </w:p>
    <w:p w:rsidR="008C0F95" w:rsidRDefault="008C0F95">
      <w:bookmarkStart w:id="25" w:name="_GoBack"/>
      <w:bookmarkEnd w:id="25"/>
    </w:p>
    <w:sectPr w:rsidR="008C0F95">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833CB0">
    <w:pPr>
      <w:pStyle w:val="a7"/>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833C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33CB0">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833C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33CB0">
                      <w:rPr>
                        <w:noProof/>
                        <w:sz w:val="18"/>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B0"/>
    <w:rsid w:val="00833CB0"/>
    <w:rsid w:val="008C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B0"/>
    <w:pPr>
      <w:widowControl w:val="0"/>
      <w:jc w:val="both"/>
    </w:pPr>
    <w:rPr>
      <w:rFonts w:ascii="Times New Roman" w:eastAsia="宋体" w:hAnsi="Times New Roman" w:cs="Times New Roman"/>
      <w:szCs w:val="24"/>
    </w:rPr>
  </w:style>
  <w:style w:type="paragraph" w:styleId="1">
    <w:name w:val="heading 1"/>
    <w:basedOn w:val="a"/>
    <w:next w:val="a"/>
    <w:link w:val="10"/>
    <w:qFormat/>
    <w:rsid w:val="00833CB0"/>
    <w:pPr>
      <w:keepNext/>
      <w:keepLines/>
      <w:spacing w:before="340" w:after="330" w:line="576" w:lineRule="auto"/>
      <w:outlineLvl w:val="0"/>
    </w:pPr>
    <w:rPr>
      <w:b/>
      <w:bCs/>
      <w:kern w:val="44"/>
      <w:sz w:val="44"/>
      <w:szCs w:val="44"/>
    </w:rPr>
  </w:style>
  <w:style w:type="paragraph" w:styleId="2">
    <w:name w:val="heading 2"/>
    <w:basedOn w:val="a"/>
    <w:next w:val="a"/>
    <w:link w:val="20"/>
    <w:qFormat/>
    <w:rsid w:val="00833CB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33CB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833CB0"/>
    <w:rPr>
      <w:rFonts w:asciiTheme="majorHAnsi" w:eastAsiaTheme="majorEastAsia" w:hAnsiTheme="majorHAnsi" w:cstheme="majorBidi"/>
      <w:b/>
      <w:bCs/>
      <w:sz w:val="32"/>
      <w:szCs w:val="32"/>
    </w:rPr>
  </w:style>
  <w:style w:type="character" w:customStyle="1" w:styleId="10">
    <w:name w:val="标题 1 字符"/>
    <w:link w:val="1"/>
    <w:rsid w:val="00833CB0"/>
    <w:rPr>
      <w:rFonts w:ascii="Times New Roman" w:eastAsia="宋体" w:hAnsi="Times New Roman" w:cs="Times New Roman"/>
      <w:b/>
      <w:bCs/>
      <w:kern w:val="44"/>
      <w:sz w:val="44"/>
      <w:szCs w:val="44"/>
    </w:rPr>
  </w:style>
  <w:style w:type="character" w:customStyle="1" w:styleId="20">
    <w:name w:val="标题 2 字符"/>
    <w:link w:val="2"/>
    <w:rsid w:val="00833CB0"/>
    <w:rPr>
      <w:rFonts w:ascii="Arial" w:eastAsia="黑体" w:hAnsi="Arial" w:cs="Times New Roman"/>
      <w:b/>
      <w:bCs/>
      <w:sz w:val="32"/>
      <w:szCs w:val="32"/>
    </w:rPr>
  </w:style>
  <w:style w:type="paragraph" w:styleId="a3">
    <w:name w:val="Normal Indent"/>
    <w:basedOn w:val="a"/>
    <w:link w:val="a4"/>
    <w:rsid w:val="00833CB0"/>
    <w:pPr>
      <w:adjustRightInd w:val="0"/>
      <w:spacing w:line="360" w:lineRule="atLeast"/>
      <w:ind w:firstLine="482"/>
      <w:textAlignment w:val="baseline"/>
    </w:pPr>
    <w:rPr>
      <w:kern w:val="0"/>
      <w:sz w:val="24"/>
      <w:szCs w:val="20"/>
    </w:rPr>
  </w:style>
  <w:style w:type="character" w:customStyle="1" w:styleId="a4">
    <w:name w:val="正文缩进 字符"/>
    <w:link w:val="a3"/>
    <w:rsid w:val="00833CB0"/>
    <w:rPr>
      <w:rFonts w:ascii="Times New Roman" w:eastAsia="宋体" w:hAnsi="Times New Roman" w:cs="Times New Roman"/>
      <w:kern w:val="0"/>
      <w:sz w:val="24"/>
      <w:szCs w:val="20"/>
    </w:rPr>
  </w:style>
  <w:style w:type="paragraph" w:styleId="a5">
    <w:name w:val="Body Text"/>
    <w:basedOn w:val="a"/>
    <w:link w:val="a6"/>
    <w:rsid w:val="00833CB0"/>
    <w:pPr>
      <w:spacing w:after="120"/>
    </w:pPr>
  </w:style>
  <w:style w:type="character" w:customStyle="1" w:styleId="Char">
    <w:name w:val="正文文本 Char"/>
    <w:basedOn w:val="a0"/>
    <w:uiPriority w:val="99"/>
    <w:semiHidden/>
    <w:rsid w:val="00833CB0"/>
    <w:rPr>
      <w:rFonts w:ascii="Times New Roman" w:eastAsia="宋体" w:hAnsi="Times New Roman" w:cs="Times New Roman"/>
      <w:szCs w:val="24"/>
    </w:rPr>
  </w:style>
  <w:style w:type="character" w:customStyle="1" w:styleId="a6">
    <w:name w:val="正文文本 字符"/>
    <w:link w:val="a5"/>
    <w:rsid w:val="00833CB0"/>
    <w:rPr>
      <w:rFonts w:ascii="Times New Roman" w:eastAsia="宋体" w:hAnsi="Times New Roman" w:cs="Times New Roman"/>
      <w:szCs w:val="24"/>
    </w:rPr>
  </w:style>
  <w:style w:type="paragraph" w:styleId="a7">
    <w:name w:val="footer"/>
    <w:basedOn w:val="a"/>
    <w:link w:val="a8"/>
    <w:uiPriority w:val="99"/>
    <w:rsid w:val="00833CB0"/>
    <w:pPr>
      <w:tabs>
        <w:tab w:val="center" w:pos="4153"/>
        <w:tab w:val="right" w:pos="8306"/>
      </w:tabs>
      <w:snapToGrid w:val="0"/>
      <w:jc w:val="left"/>
    </w:pPr>
    <w:rPr>
      <w:sz w:val="18"/>
    </w:rPr>
  </w:style>
  <w:style w:type="character" w:customStyle="1" w:styleId="Char0">
    <w:name w:val="页脚 Char"/>
    <w:basedOn w:val="a0"/>
    <w:uiPriority w:val="99"/>
    <w:semiHidden/>
    <w:rsid w:val="00833CB0"/>
    <w:rPr>
      <w:rFonts w:ascii="Times New Roman" w:eastAsia="宋体" w:hAnsi="Times New Roman" w:cs="Times New Roman"/>
      <w:sz w:val="18"/>
      <w:szCs w:val="18"/>
    </w:rPr>
  </w:style>
  <w:style w:type="character" w:customStyle="1" w:styleId="a8">
    <w:name w:val="页脚 字符"/>
    <w:link w:val="a7"/>
    <w:uiPriority w:val="99"/>
    <w:rsid w:val="00833CB0"/>
    <w:rPr>
      <w:rFonts w:ascii="Times New Roman" w:eastAsia="宋体" w:hAnsi="Times New Roman" w:cs="Times New Roman"/>
      <w:sz w:val="18"/>
      <w:szCs w:val="24"/>
    </w:rPr>
  </w:style>
  <w:style w:type="paragraph" w:styleId="a9">
    <w:name w:val="Normal (Web)"/>
    <w:basedOn w:val="a"/>
    <w:uiPriority w:val="99"/>
    <w:unhideWhenUsed/>
    <w:rsid w:val="00833CB0"/>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B0"/>
    <w:pPr>
      <w:widowControl w:val="0"/>
      <w:jc w:val="both"/>
    </w:pPr>
    <w:rPr>
      <w:rFonts w:ascii="Times New Roman" w:eastAsia="宋体" w:hAnsi="Times New Roman" w:cs="Times New Roman"/>
      <w:szCs w:val="24"/>
    </w:rPr>
  </w:style>
  <w:style w:type="paragraph" w:styleId="1">
    <w:name w:val="heading 1"/>
    <w:basedOn w:val="a"/>
    <w:next w:val="a"/>
    <w:link w:val="10"/>
    <w:qFormat/>
    <w:rsid w:val="00833CB0"/>
    <w:pPr>
      <w:keepNext/>
      <w:keepLines/>
      <w:spacing w:before="340" w:after="330" w:line="576" w:lineRule="auto"/>
      <w:outlineLvl w:val="0"/>
    </w:pPr>
    <w:rPr>
      <w:b/>
      <w:bCs/>
      <w:kern w:val="44"/>
      <w:sz w:val="44"/>
      <w:szCs w:val="44"/>
    </w:rPr>
  </w:style>
  <w:style w:type="paragraph" w:styleId="2">
    <w:name w:val="heading 2"/>
    <w:basedOn w:val="a"/>
    <w:next w:val="a"/>
    <w:link w:val="20"/>
    <w:qFormat/>
    <w:rsid w:val="00833CB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833CB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833CB0"/>
    <w:rPr>
      <w:rFonts w:asciiTheme="majorHAnsi" w:eastAsiaTheme="majorEastAsia" w:hAnsiTheme="majorHAnsi" w:cstheme="majorBidi"/>
      <w:b/>
      <w:bCs/>
      <w:sz w:val="32"/>
      <w:szCs w:val="32"/>
    </w:rPr>
  </w:style>
  <w:style w:type="character" w:customStyle="1" w:styleId="10">
    <w:name w:val="标题 1 字符"/>
    <w:link w:val="1"/>
    <w:rsid w:val="00833CB0"/>
    <w:rPr>
      <w:rFonts w:ascii="Times New Roman" w:eastAsia="宋体" w:hAnsi="Times New Roman" w:cs="Times New Roman"/>
      <w:b/>
      <w:bCs/>
      <w:kern w:val="44"/>
      <w:sz w:val="44"/>
      <w:szCs w:val="44"/>
    </w:rPr>
  </w:style>
  <w:style w:type="character" w:customStyle="1" w:styleId="20">
    <w:name w:val="标题 2 字符"/>
    <w:link w:val="2"/>
    <w:rsid w:val="00833CB0"/>
    <w:rPr>
      <w:rFonts w:ascii="Arial" w:eastAsia="黑体" w:hAnsi="Arial" w:cs="Times New Roman"/>
      <w:b/>
      <w:bCs/>
      <w:sz w:val="32"/>
      <w:szCs w:val="32"/>
    </w:rPr>
  </w:style>
  <w:style w:type="paragraph" w:styleId="a3">
    <w:name w:val="Normal Indent"/>
    <w:basedOn w:val="a"/>
    <w:link w:val="a4"/>
    <w:rsid w:val="00833CB0"/>
    <w:pPr>
      <w:adjustRightInd w:val="0"/>
      <w:spacing w:line="360" w:lineRule="atLeast"/>
      <w:ind w:firstLine="482"/>
      <w:textAlignment w:val="baseline"/>
    </w:pPr>
    <w:rPr>
      <w:kern w:val="0"/>
      <w:sz w:val="24"/>
      <w:szCs w:val="20"/>
    </w:rPr>
  </w:style>
  <w:style w:type="character" w:customStyle="1" w:styleId="a4">
    <w:name w:val="正文缩进 字符"/>
    <w:link w:val="a3"/>
    <w:rsid w:val="00833CB0"/>
    <w:rPr>
      <w:rFonts w:ascii="Times New Roman" w:eastAsia="宋体" w:hAnsi="Times New Roman" w:cs="Times New Roman"/>
      <w:kern w:val="0"/>
      <w:sz w:val="24"/>
      <w:szCs w:val="20"/>
    </w:rPr>
  </w:style>
  <w:style w:type="paragraph" w:styleId="a5">
    <w:name w:val="Body Text"/>
    <w:basedOn w:val="a"/>
    <w:link w:val="a6"/>
    <w:rsid w:val="00833CB0"/>
    <w:pPr>
      <w:spacing w:after="120"/>
    </w:pPr>
  </w:style>
  <w:style w:type="character" w:customStyle="1" w:styleId="Char">
    <w:name w:val="正文文本 Char"/>
    <w:basedOn w:val="a0"/>
    <w:uiPriority w:val="99"/>
    <w:semiHidden/>
    <w:rsid w:val="00833CB0"/>
    <w:rPr>
      <w:rFonts w:ascii="Times New Roman" w:eastAsia="宋体" w:hAnsi="Times New Roman" w:cs="Times New Roman"/>
      <w:szCs w:val="24"/>
    </w:rPr>
  </w:style>
  <w:style w:type="character" w:customStyle="1" w:styleId="a6">
    <w:name w:val="正文文本 字符"/>
    <w:link w:val="a5"/>
    <w:rsid w:val="00833CB0"/>
    <w:rPr>
      <w:rFonts w:ascii="Times New Roman" w:eastAsia="宋体" w:hAnsi="Times New Roman" w:cs="Times New Roman"/>
      <w:szCs w:val="24"/>
    </w:rPr>
  </w:style>
  <w:style w:type="paragraph" w:styleId="a7">
    <w:name w:val="footer"/>
    <w:basedOn w:val="a"/>
    <w:link w:val="a8"/>
    <w:uiPriority w:val="99"/>
    <w:rsid w:val="00833CB0"/>
    <w:pPr>
      <w:tabs>
        <w:tab w:val="center" w:pos="4153"/>
        <w:tab w:val="right" w:pos="8306"/>
      </w:tabs>
      <w:snapToGrid w:val="0"/>
      <w:jc w:val="left"/>
    </w:pPr>
    <w:rPr>
      <w:sz w:val="18"/>
    </w:rPr>
  </w:style>
  <w:style w:type="character" w:customStyle="1" w:styleId="Char0">
    <w:name w:val="页脚 Char"/>
    <w:basedOn w:val="a0"/>
    <w:uiPriority w:val="99"/>
    <w:semiHidden/>
    <w:rsid w:val="00833CB0"/>
    <w:rPr>
      <w:rFonts w:ascii="Times New Roman" w:eastAsia="宋体" w:hAnsi="Times New Roman" w:cs="Times New Roman"/>
      <w:sz w:val="18"/>
      <w:szCs w:val="18"/>
    </w:rPr>
  </w:style>
  <w:style w:type="character" w:customStyle="1" w:styleId="a8">
    <w:name w:val="页脚 字符"/>
    <w:link w:val="a7"/>
    <w:uiPriority w:val="99"/>
    <w:rsid w:val="00833CB0"/>
    <w:rPr>
      <w:rFonts w:ascii="Times New Roman" w:eastAsia="宋体" w:hAnsi="Times New Roman" w:cs="Times New Roman"/>
      <w:sz w:val="18"/>
      <w:szCs w:val="24"/>
    </w:rPr>
  </w:style>
  <w:style w:type="paragraph" w:styleId="a9">
    <w:name w:val="Normal (Web)"/>
    <w:basedOn w:val="a"/>
    <w:uiPriority w:val="99"/>
    <w:unhideWhenUsed/>
    <w:rsid w:val="00833CB0"/>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692</Words>
  <Characters>3948</Characters>
  <Application>Microsoft Office Word</Application>
  <DocSecurity>0</DocSecurity>
  <Lines>32</Lines>
  <Paragraphs>9</Paragraphs>
  <ScaleCrop>false</ScaleCrop>
  <Company>Lenovo</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2023-07-07T01:56:00Z</dcterms:created>
  <dcterms:modified xsi:type="dcterms:W3CDTF">2023-07-07T01:57:00Z</dcterms:modified>
</cp:coreProperties>
</file>