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86" w:rsidRDefault="00A51E86" w:rsidP="00A51E86">
      <w:pPr>
        <w:pageBreakBefore/>
        <w:autoSpaceDE w:val="0"/>
        <w:autoSpaceDN w:val="0"/>
        <w:adjustRightInd w:val="0"/>
        <w:spacing w:line="440" w:lineRule="exact"/>
        <w:jc w:val="center"/>
        <w:outlineLvl w:val="0"/>
        <w:rPr>
          <w:rFonts w:ascii="黑体" w:eastAsia="黑体" w:hAnsi="Times New Roman" w:cs="黑体"/>
          <w:b/>
          <w:sz w:val="44"/>
          <w:szCs w:val="44"/>
          <w:lang w:val="zh-CN"/>
        </w:rPr>
      </w:pPr>
      <w:bookmarkStart w:id="0" w:name="_Toc68162024"/>
      <w:bookmarkStart w:id="1" w:name="_Toc68162217"/>
      <w:r>
        <w:rPr>
          <w:rFonts w:ascii="黑体" w:eastAsia="黑体" w:hAnsi="Times New Roman" w:cs="黑体" w:hint="eastAsia"/>
          <w:b/>
          <w:sz w:val="44"/>
          <w:szCs w:val="44"/>
          <w:lang w:val="zh-CN"/>
        </w:rPr>
        <w:t>第六章</w:t>
      </w:r>
      <w:r>
        <w:rPr>
          <w:rFonts w:ascii="黑体" w:eastAsia="黑体" w:hAnsi="Times New Roman" w:cs="黑体"/>
          <w:b/>
          <w:sz w:val="44"/>
          <w:szCs w:val="44"/>
          <w:lang w:val="zh-CN"/>
        </w:rPr>
        <w:t xml:space="preserve">  </w:t>
      </w:r>
      <w:r>
        <w:rPr>
          <w:rFonts w:ascii="黑体" w:eastAsia="黑体" w:hAnsi="Times New Roman" w:cs="黑体" w:hint="eastAsia"/>
          <w:b/>
          <w:sz w:val="44"/>
          <w:szCs w:val="44"/>
          <w:lang w:val="zh-CN"/>
        </w:rPr>
        <w:t>投标文件格式</w:t>
      </w:r>
      <w:bookmarkEnd w:id="0"/>
      <w:bookmarkEnd w:id="1"/>
      <w:r>
        <w:rPr>
          <w:rFonts w:ascii="黑体" w:eastAsia="黑体" w:hAnsi="Times New Roman" w:cs="黑体"/>
          <w:b/>
          <w:sz w:val="44"/>
          <w:szCs w:val="44"/>
          <w:lang w:val="zh-CN"/>
        </w:rPr>
        <w:t xml:space="preserve"> </w:t>
      </w:r>
    </w:p>
    <w:p w:rsidR="00A51E86" w:rsidRDefault="00A51E86" w:rsidP="00A51E86">
      <w:pPr>
        <w:autoSpaceDE w:val="0"/>
        <w:autoSpaceDN w:val="0"/>
        <w:adjustRightInd w:val="0"/>
        <w:jc w:val="center"/>
        <w:rPr>
          <w:rFonts w:ascii="宋体" w:hAnsi="Times New Roman" w:cs="宋体"/>
          <w:b/>
          <w:bCs/>
          <w:sz w:val="72"/>
          <w:szCs w:val="72"/>
          <w:lang w:val="zh-CN"/>
        </w:rPr>
      </w:pPr>
    </w:p>
    <w:p w:rsidR="00A51E86" w:rsidRDefault="00A51E86" w:rsidP="00A51E86">
      <w:pPr>
        <w:autoSpaceDE w:val="0"/>
        <w:autoSpaceDN w:val="0"/>
        <w:adjustRightInd w:val="0"/>
        <w:jc w:val="center"/>
        <w:rPr>
          <w:rFonts w:ascii="宋体" w:hAnsi="Times New Roman" w:cs="宋体" w:hint="eastAsia"/>
          <w:b/>
          <w:bCs/>
          <w:sz w:val="72"/>
          <w:szCs w:val="72"/>
          <w:lang w:val="zh-CN"/>
        </w:rPr>
      </w:pPr>
    </w:p>
    <w:p w:rsidR="00A51E86" w:rsidRDefault="00A51E86" w:rsidP="00A51E86">
      <w:pPr>
        <w:autoSpaceDE w:val="0"/>
        <w:autoSpaceDN w:val="0"/>
        <w:adjustRightInd w:val="0"/>
        <w:jc w:val="center"/>
        <w:rPr>
          <w:rFonts w:ascii="宋体" w:hAnsi="Times New Roman" w:cs="宋体" w:hint="eastAsia"/>
          <w:b/>
          <w:bCs/>
          <w:sz w:val="72"/>
          <w:szCs w:val="72"/>
          <w:lang w:val="zh-CN"/>
        </w:rPr>
      </w:pPr>
    </w:p>
    <w:p w:rsidR="00A51E86" w:rsidRDefault="00A51E86" w:rsidP="00A51E86">
      <w:pPr>
        <w:autoSpaceDE w:val="0"/>
        <w:autoSpaceDN w:val="0"/>
        <w:adjustRightInd w:val="0"/>
        <w:jc w:val="center"/>
        <w:rPr>
          <w:rFonts w:ascii="宋体" w:hAnsi="Times New Roman" w:cs="宋体" w:hint="eastAsia"/>
          <w:b/>
          <w:bCs/>
          <w:sz w:val="72"/>
          <w:szCs w:val="72"/>
          <w:lang w:val="zh-CN"/>
        </w:rPr>
      </w:pPr>
    </w:p>
    <w:p w:rsidR="00A51E86" w:rsidRDefault="00A51E86" w:rsidP="00A51E86">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A51E86" w:rsidRDefault="00A51E86" w:rsidP="00A51E86">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A51E86" w:rsidRDefault="00A51E86" w:rsidP="00A51E86">
      <w:pPr>
        <w:autoSpaceDE w:val="0"/>
        <w:autoSpaceDN w:val="0"/>
        <w:adjustRightInd w:val="0"/>
        <w:jc w:val="center"/>
        <w:rPr>
          <w:rFonts w:ascii="宋体" w:hAnsi="Times New Roman" w:cs="宋体"/>
          <w:b/>
          <w:bCs/>
          <w:sz w:val="72"/>
          <w:szCs w:val="72"/>
          <w:lang w:val="zh-CN"/>
        </w:rPr>
      </w:pPr>
    </w:p>
    <w:p w:rsidR="00A51E86" w:rsidRDefault="00A51E86" w:rsidP="00A51E86">
      <w:pPr>
        <w:autoSpaceDE w:val="0"/>
        <w:autoSpaceDN w:val="0"/>
        <w:adjustRightInd w:val="0"/>
        <w:jc w:val="center"/>
        <w:rPr>
          <w:rFonts w:ascii="宋体" w:hAnsi="Times New Roman" w:cs="宋体"/>
          <w:b/>
          <w:bCs/>
          <w:sz w:val="36"/>
          <w:szCs w:val="36"/>
          <w:lang w:val="zh-CN"/>
        </w:rPr>
      </w:pPr>
    </w:p>
    <w:p w:rsidR="00A51E86" w:rsidRDefault="00A51E86" w:rsidP="00A51E86">
      <w:pPr>
        <w:autoSpaceDE w:val="0"/>
        <w:autoSpaceDN w:val="0"/>
        <w:adjustRightInd w:val="0"/>
        <w:jc w:val="center"/>
        <w:rPr>
          <w:rFonts w:ascii="宋体" w:hAnsi="Times New Roman" w:cs="宋体"/>
          <w:b/>
          <w:bCs/>
          <w:sz w:val="36"/>
          <w:szCs w:val="36"/>
          <w:lang w:val="zh-CN"/>
        </w:rPr>
      </w:pPr>
    </w:p>
    <w:p w:rsidR="00A51E86" w:rsidRDefault="00A51E86" w:rsidP="00A51E86">
      <w:pPr>
        <w:autoSpaceDE w:val="0"/>
        <w:autoSpaceDN w:val="0"/>
        <w:adjustRightInd w:val="0"/>
        <w:spacing w:line="600" w:lineRule="exact"/>
        <w:jc w:val="center"/>
        <w:rPr>
          <w:rFonts w:ascii="宋体" w:hAnsi="Times New Roman" w:cs="宋体"/>
          <w:b/>
          <w:bCs/>
          <w:sz w:val="36"/>
          <w:szCs w:val="36"/>
          <w:lang w:val="zh-CN"/>
        </w:rPr>
      </w:pPr>
    </w:p>
    <w:p w:rsidR="00A51E86" w:rsidRDefault="00A51E86" w:rsidP="00A51E86">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A51E86" w:rsidRDefault="00A51E86" w:rsidP="00A51E86">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A51E86" w:rsidRDefault="00A51E86" w:rsidP="00A51E86">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A51E86" w:rsidRDefault="00A51E86" w:rsidP="00A51E86">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A51E86" w:rsidRDefault="00A51E86" w:rsidP="00A51E86">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A51E86" w:rsidRDefault="00A51E86" w:rsidP="00A51E86">
      <w:pPr>
        <w:autoSpaceDE w:val="0"/>
        <w:autoSpaceDN w:val="0"/>
        <w:adjustRightInd w:val="0"/>
        <w:spacing w:line="440" w:lineRule="exact"/>
        <w:jc w:val="center"/>
        <w:rPr>
          <w:rFonts w:ascii="宋体" w:hAnsi="Times New Roman" w:cs="宋体"/>
          <w:b/>
          <w:bCs/>
          <w:sz w:val="24"/>
          <w:szCs w:val="24"/>
          <w:lang w:val="zh-CN"/>
        </w:rPr>
      </w:pPr>
    </w:p>
    <w:p w:rsidR="00A51E86" w:rsidRDefault="00A51E86" w:rsidP="00A51E86">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A51E86" w:rsidRDefault="00A51E86" w:rsidP="00A51E86">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A51E86" w:rsidRDefault="00A51E86" w:rsidP="00A51E86">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A51E86" w:rsidRDefault="00A51E86" w:rsidP="00A51E86">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A51E86" w:rsidRDefault="00A51E86" w:rsidP="00A51E8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A51E86" w:rsidRDefault="00A51E86" w:rsidP="00A51E8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A51E86" w:rsidRDefault="00A51E86" w:rsidP="00A51E8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七、商务条款响应及偏离表</w:t>
      </w:r>
    </w:p>
    <w:p w:rsidR="00A51E86" w:rsidRDefault="00A51E86" w:rsidP="00A51E8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八、技术方案、培训计划、服务承诺（如有）</w:t>
      </w:r>
    </w:p>
    <w:p w:rsidR="00A51E86" w:rsidRDefault="00A51E86" w:rsidP="00A51E86">
      <w:pPr>
        <w:pageBreakBefore/>
        <w:autoSpaceDE w:val="0"/>
        <w:autoSpaceDN w:val="0"/>
        <w:adjustRightInd w:val="0"/>
        <w:spacing w:before="50" w:after="50"/>
        <w:jc w:val="center"/>
        <w:outlineLvl w:val="1"/>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A51E86" w:rsidRDefault="00A51E86" w:rsidP="00A51E86">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A51E86" w:rsidTr="0046185C">
        <w:trPr>
          <w:trHeight w:val="882"/>
          <w:jc w:val="center"/>
        </w:trPr>
        <w:tc>
          <w:tcPr>
            <w:tcW w:w="743" w:type="dxa"/>
            <w:vAlign w:val="center"/>
          </w:tcPr>
          <w:p w:rsidR="00A51E86" w:rsidRDefault="00A51E86" w:rsidP="0046185C">
            <w:pPr>
              <w:snapToGrid w:val="0"/>
              <w:spacing w:line="360" w:lineRule="auto"/>
              <w:rPr>
                <w:rFonts w:ascii="宋体" w:hAnsi="宋体" w:hint="eastAsia"/>
                <w:b/>
                <w:sz w:val="24"/>
                <w:szCs w:val="21"/>
              </w:rPr>
            </w:pPr>
            <w:r>
              <w:rPr>
                <w:rFonts w:ascii="宋体" w:hAnsi="宋体" w:hint="eastAsia"/>
                <w:b/>
                <w:sz w:val="24"/>
                <w:szCs w:val="21"/>
              </w:rPr>
              <w:t>序号</w:t>
            </w:r>
          </w:p>
        </w:tc>
        <w:tc>
          <w:tcPr>
            <w:tcW w:w="5386" w:type="dxa"/>
            <w:vAlign w:val="center"/>
          </w:tcPr>
          <w:p w:rsidR="00A51E86" w:rsidRDefault="00A51E86" w:rsidP="0046185C">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17" w:type="dxa"/>
            <w:vAlign w:val="center"/>
          </w:tcPr>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A51E86" w:rsidTr="0046185C">
        <w:trPr>
          <w:trHeight w:val="483"/>
          <w:jc w:val="center"/>
        </w:trPr>
        <w:tc>
          <w:tcPr>
            <w:tcW w:w="9558" w:type="dxa"/>
            <w:gridSpan w:val="4"/>
            <w:vAlign w:val="center"/>
          </w:tcPr>
          <w:p w:rsidR="00A51E86" w:rsidRDefault="00A51E86" w:rsidP="0046185C">
            <w:pPr>
              <w:spacing w:line="360" w:lineRule="auto"/>
              <w:rPr>
                <w:rFonts w:ascii="宋体" w:hAnsi="宋体" w:hint="eastAsia"/>
                <w:b/>
                <w:sz w:val="24"/>
                <w:szCs w:val="21"/>
              </w:rPr>
            </w:pPr>
            <w:r>
              <w:rPr>
                <w:rFonts w:ascii="宋体" w:hAnsi="宋体" w:hint="eastAsia"/>
                <w:b/>
                <w:sz w:val="24"/>
                <w:szCs w:val="21"/>
              </w:rPr>
              <w:t>通用资格要求</w:t>
            </w:r>
          </w:p>
        </w:tc>
      </w:tr>
      <w:tr w:rsidR="00A51E86" w:rsidTr="0046185C">
        <w:trPr>
          <w:trHeight w:val="702"/>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A51E86" w:rsidRDefault="00A51E86" w:rsidP="0046185C">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17" w:type="dxa"/>
            <w:vAlign w:val="center"/>
          </w:tcPr>
          <w:p w:rsidR="00A51E86" w:rsidRDefault="00A51E86" w:rsidP="0046185C">
            <w:pPr>
              <w:spacing w:line="360" w:lineRule="auto"/>
              <w:ind w:firstLineChars="200" w:firstLine="482"/>
              <w:jc w:val="center"/>
              <w:rPr>
                <w:rFonts w:ascii="宋体" w:hAnsi="宋体" w:hint="eastAsia"/>
                <w:b/>
                <w:sz w:val="24"/>
                <w:szCs w:val="21"/>
              </w:rPr>
            </w:pPr>
          </w:p>
        </w:tc>
        <w:tc>
          <w:tcPr>
            <w:tcW w:w="1512" w:type="dxa"/>
            <w:vAlign w:val="center"/>
          </w:tcPr>
          <w:p w:rsidR="00A51E86" w:rsidRDefault="00A51E86" w:rsidP="0046185C">
            <w:pPr>
              <w:spacing w:line="360" w:lineRule="auto"/>
              <w:ind w:firstLineChars="200" w:firstLine="482"/>
              <w:jc w:val="center"/>
              <w:rPr>
                <w:rFonts w:ascii="宋体" w:hAnsi="宋体" w:hint="eastAsia"/>
                <w:b/>
                <w:sz w:val="24"/>
                <w:szCs w:val="21"/>
              </w:rPr>
            </w:pPr>
          </w:p>
        </w:tc>
      </w:tr>
      <w:tr w:rsidR="00A51E86" w:rsidTr="0046185C">
        <w:trPr>
          <w:trHeight w:val="461"/>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A51E86" w:rsidRDefault="00A51E86" w:rsidP="0046185C">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1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A51E86" w:rsidRDefault="00A51E86" w:rsidP="0046185C">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8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4</w:t>
            </w:r>
          </w:p>
        </w:tc>
        <w:tc>
          <w:tcPr>
            <w:tcW w:w="5386" w:type="dxa"/>
            <w:vAlign w:val="center"/>
          </w:tcPr>
          <w:p w:rsidR="00A51E86" w:rsidRDefault="00A51E86" w:rsidP="0046185C">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78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5</w:t>
            </w:r>
          </w:p>
        </w:tc>
        <w:tc>
          <w:tcPr>
            <w:tcW w:w="5386" w:type="dxa"/>
            <w:vAlign w:val="center"/>
          </w:tcPr>
          <w:p w:rsidR="00A51E86" w:rsidRDefault="00A51E86" w:rsidP="0046185C">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90"/>
          <w:jc w:val="center"/>
        </w:trPr>
        <w:tc>
          <w:tcPr>
            <w:tcW w:w="9558" w:type="dxa"/>
            <w:gridSpan w:val="4"/>
            <w:vAlign w:val="center"/>
          </w:tcPr>
          <w:p w:rsidR="00A51E86" w:rsidRDefault="00A51E86" w:rsidP="0046185C">
            <w:pPr>
              <w:spacing w:line="360" w:lineRule="auto"/>
              <w:rPr>
                <w:rFonts w:ascii="宋体" w:hAnsi="宋体" w:hint="eastAsia"/>
                <w:sz w:val="24"/>
                <w:szCs w:val="21"/>
              </w:rPr>
            </w:pPr>
            <w:r>
              <w:rPr>
                <w:rFonts w:ascii="宋体" w:hAnsi="宋体" w:hint="eastAsia"/>
                <w:b/>
                <w:sz w:val="24"/>
                <w:szCs w:val="21"/>
              </w:rPr>
              <w:t>特定资格要求</w:t>
            </w: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A51E86" w:rsidRDefault="00A51E86" w:rsidP="0046185C">
            <w:pPr>
              <w:widowControl/>
              <w:spacing w:line="460" w:lineRule="exact"/>
              <w:jc w:val="left"/>
              <w:rPr>
                <w:rFonts w:ascii="宋体" w:hAnsi="宋体" w:hint="eastAsia"/>
                <w:iCs/>
                <w:sz w:val="24"/>
                <w:szCs w:val="24"/>
              </w:rPr>
            </w:pPr>
            <w:r>
              <w:rPr>
                <w:rFonts w:ascii="宋体" w:hAnsi="宋体" w:hint="eastAsia"/>
                <w:iCs/>
                <w:sz w:val="24"/>
                <w:szCs w:val="24"/>
              </w:rPr>
              <w:t>授权代理人、项目负责人2020年11月—2021年4月连续六个月在本单位向投标人所在地（或下属子公司、分公司、办事处所在地）社保部门交纳的</w:t>
            </w:r>
            <w:proofErr w:type="gramStart"/>
            <w:r>
              <w:rPr>
                <w:rFonts w:ascii="宋体" w:hAnsi="宋体" w:hint="eastAsia"/>
                <w:iCs/>
                <w:sz w:val="24"/>
                <w:szCs w:val="24"/>
              </w:rPr>
              <w:t>社保证明</w:t>
            </w:r>
            <w:proofErr w:type="gramEnd"/>
            <w:r>
              <w:rPr>
                <w:rFonts w:ascii="宋体" w:hAnsi="宋体" w:hint="eastAsia"/>
                <w:iCs/>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Pr>
                <w:rFonts w:ascii="宋体" w:hAnsi="宋体" w:hint="eastAsia"/>
                <w:iCs/>
                <w:sz w:val="24"/>
                <w:szCs w:val="24"/>
              </w:rPr>
              <w:t>社保证明</w:t>
            </w:r>
            <w:proofErr w:type="gramEnd"/>
            <w:r>
              <w:rPr>
                <w:rFonts w:ascii="宋体" w:hAnsi="宋体" w:hint="eastAsia"/>
                <w:iCs/>
                <w:sz w:val="24"/>
                <w:szCs w:val="24"/>
              </w:rPr>
              <w:t>。</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A51E86" w:rsidRDefault="00A51E86" w:rsidP="0046185C">
            <w:pPr>
              <w:snapToGrid w:val="0"/>
              <w:spacing w:line="360" w:lineRule="auto"/>
              <w:jc w:val="left"/>
              <w:rPr>
                <w:rFonts w:ascii="宋体" w:hAnsi="宋体" w:hint="eastAsia"/>
                <w:iCs/>
                <w:sz w:val="24"/>
                <w:szCs w:val="24"/>
              </w:rPr>
            </w:pPr>
            <w:r>
              <w:rPr>
                <w:rFonts w:ascii="宋体" w:hAnsi="宋体" w:cs="宋体" w:hint="eastAsia"/>
                <w:kern w:val="0"/>
                <w:sz w:val="24"/>
                <w:szCs w:val="24"/>
              </w:rPr>
              <w:t>未被“信用中国”网站（www.creditchina.gov.cn）列入失信被执行人、重大税收违法案件当事人名单、政府采购严重失信行为记录名单网络查询截图。</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A51E86" w:rsidRDefault="00A51E86" w:rsidP="0046185C">
            <w:pPr>
              <w:snapToGrid w:val="0"/>
              <w:spacing w:line="360" w:lineRule="auto"/>
              <w:jc w:val="left"/>
              <w:rPr>
                <w:rFonts w:ascii="宋体" w:hAnsi="宋体" w:hint="eastAsia"/>
                <w:iCs/>
                <w:sz w:val="24"/>
                <w:szCs w:val="24"/>
              </w:rPr>
            </w:pPr>
            <w:r>
              <w:rPr>
                <w:rFonts w:ascii="宋体" w:hAnsi="宋体" w:hint="eastAsia"/>
                <w:iCs/>
                <w:sz w:val="24"/>
                <w:szCs w:val="24"/>
              </w:rPr>
              <w:t>投标人的资质证书（副本）、安全生产许可证（副</w:t>
            </w:r>
            <w:r>
              <w:rPr>
                <w:rFonts w:ascii="宋体" w:hAnsi="宋体" w:hint="eastAsia"/>
                <w:iCs/>
                <w:sz w:val="24"/>
                <w:szCs w:val="24"/>
              </w:rPr>
              <w:lastRenderedPageBreak/>
              <w:t>本）和《承装（修、试）电力设施许可证》（副本）。</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lastRenderedPageBreak/>
              <w:t>4</w:t>
            </w:r>
          </w:p>
        </w:tc>
        <w:tc>
          <w:tcPr>
            <w:tcW w:w="5386" w:type="dxa"/>
            <w:vAlign w:val="center"/>
          </w:tcPr>
          <w:p w:rsidR="00A51E86" w:rsidRDefault="00A51E86" w:rsidP="0046185C">
            <w:pPr>
              <w:snapToGrid w:val="0"/>
              <w:spacing w:line="360" w:lineRule="auto"/>
              <w:jc w:val="left"/>
              <w:rPr>
                <w:rFonts w:ascii="宋体" w:hAnsi="宋体" w:hint="eastAsia"/>
                <w:iCs/>
                <w:sz w:val="24"/>
                <w:szCs w:val="24"/>
              </w:rPr>
            </w:pPr>
            <w:r>
              <w:rPr>
                <w:rFonts w:ascii="宋体" w:hAnsi="宋体" w:hint="eastAsia"/>
                <w:sz w:val="24"/>
                <w:szCs w:val="24"/>
              </w:rPr>
              <w:t>项目负责人须为投标人本单位正式职工，具有机电工程或电力工程专业二级及以上注册建造师资格</w:t>
            </w:r>
            <w:r w:rsidRPr="00576559">
              <w:rPr>
                <w:rFonts w:ascii="宋体" w:hAnsi="宋体" w:hint="eastAsia"/>
                <w:color w:val="FF0000"/>
                <w:sz w:val="24"/>
                <w:szCs w:val="24"/>
                <w:highlight w:val="yellow"/>
              </w:rPr>
              <w:t>，并</w:t>
            </w:r>
            <w:r>
              <w:rPr>
                <w:rFonts w:ascii="宋体" w:hAnsi="宋体" w:hint="eastAsia"/>
                <w:sz w:val="24"/>
                <w:szCs w:val="24"/>
              </w:rPr>
              <w:t>持有安全生产考核合格证（B类）。</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9558" w:type="dxa"/>
            <w:gridSpan w:val="4"/>
            <w:vAlign w:val="center"/>
          </w:tcPr>
          <w:p w:rsidR="00A51E86" w:rsidRDefault="00A51E86" w:rsidP="0046185C">
            <w:pPr>
              <w:spacing w:line="360" w:lineRule="auto"/>
              <w:rPr>
                <w:rFonts w:ascii="宋体" w:hAnsi="宋体" w:hint="eastAsia"/>
                <w:sz w:val="24"/>
                <w:szCs w:val="21"/>
              </w:rPr>
            </w:pPr>
            <w:r>
              <w:rPr>
                <w:rFonts w:ascii="宋体" w:hAnsi="宋体" w:hint="eastAsia"/>
                <w:b/>
                <w:sz w:val="24"/>
                <w:szCs w:val="21"/>
              </w:rPr>
              <w:t>其他资格条件</w:t>
            </w: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A51E86" w:rsidRDefault="00A51E86" w:rsidP="0046185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A51E86" w:rsidRDefault="00A51E86" w:rsidP="0046185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00"/>
          <w:jc w:val="center"/>
        </w:trPr>
        <w:tc>
          <w:tcPr>
            <w:tcW w:w="743" w:type="dxa"/>
            <w:vAlign w:val="center"/>
          </w:tcPr>
          <w:p w:rsidR="00A51E86" w:rsidRDefault="00A51E86" w:rsidP="0046185C">
            <w:pPr>
              <w:spacing w:line="360" w:lineRule="auto"/>
              <w:jc w:val="center"/>
              <w:rPr>
                <w:rFonts w:ascii="宋体" w:hAnsi="宋体" w:hint="eastAsia"/>
                <w:sz w:val="24"/>
                <w:szCs w:val="21"/>
              </w:rPr>
            </w:pPr>
          </w:p>
        </w:tc>
        <w:tc>
          <w:tcPr>
            <w:tcW w:w="5386" w:type="dxa"/>
            <w:vAlign w:val="center"/>
          </w:tcPr>
          <w:p w:rsidR="00A51E86" w:rsidRDefault="00A51E86" w:rsidP="0046185C">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17"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12"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bl>
    <w:p w:rsidR="00A51E86" w:rsidRDefault="00A51E86" w:rsidP="00A51E86">
      <w:pPr>
        <w:autoSpaceDE w:val="0"/>
        <w:autoSpaceDN w:val="0"/>
        <w:adjustRightInd w:val="0"/>
        <w:ind w:firstLine="309"/>
        <w:rPr>
          <w:rFonts w:ascii="宋体" w:hAnsi="Times New Roman" w:cs="宋体" w:hint="eastAsia"/>
          <w:b/>
          <w:sz w:val="24"/>
          <w:szCs w:val="24"/>
          <w:lang w:val="zh-CN"/>
        </w:rPr>
      </w:pPr>
    </w:p>
    <w:p w:rsidR="00A51E86" w:rsidRDefault="00A51E86" w:rsidP="00A51E86">
      <w:pPr>
        <w:autoSpaceDE w:val="0"/>
        <w:autoSpaceDN w:val="0"/>
        <w:adjustRightInd w:val="0"/>
        <w:ind w:firstLine="309"/>
        <w:rPr>
          <w:rFonts w:ascii="宋体" w:hAnsi="Times New Roman" w:cs="宋体" w:hint="eastAsia"/>
          <w:b/>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51E86" w:rsidRDefault="00A51E86" w:rsidP="00A51E86">
      <w:pPr>
        <w:pageBreakBefore/>
        <w:autoSpaceDE w:val="0"/>
        <w:autoSpaceDN w:val="0"/>
        <w:adjustRightInd w:val="0"/>
        <w:spacing w:before="50" w:after="50"/>
        <w:jc w:val="center"/>
        <w:outlineLvl w:val="1"/>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035"/>
        <w:gridCol w:w="1911"/>
        <w:gridCol w:w="1559"/>
      </w:tblGrid>
      <w:tr w:rsidR="00A51E86" w:rsidTr="0046185C">
        <w:trPr>
          <w:trHeight w:val="882"/>
          <w:jc w:val="center"/>
        </w:trPr>
        <w:tc>
          <w:tcPr>
            <w:tcW w:w="743" w:type="dxa"/>
            <w:vAlign w:val="center"/>
          </w:tcPr>
          <w:p w:rsidR="00A51E86" w:rsidRDefault="00A51E86" w:rsidP="0046185C">
            <w:pPr>
              <w:snapToGrid w:val="0"/>
              <w:spacing w:line="360" w:lineRule="auto"/>
              <w:rPr>
                <w:rFonts w:ascii="宋体" w:hAnsi="宋体" w:hint="eastAsia"/>
                <w:b/>
                <w:sz w:val="24"/>
                <w:szCs w:val="21"/>
              </w:rPr>
            </w:pPr>
            <w:r>
              <w:rPr>
                <w:rFonts w:ascii="宋体" w:hAnsi="宋体" w:hint="eastAsia"/>
                <w:b/>
                <w:sz w:val="24"/>
                <w:szCs w:val="21"/>
              </w:rPr>
              <w:t>序号</w:t>
            </w:r>
          </w:p>
        </w:tc>
        <w:tc>
          <w:tcPr>
            <w:tcW w:w="5035" w:type="dxa"/>
            <w:vAlign w:val="center"/>
          </w:tcPr>
          <w:p w:rsidR="00A51E86" w:rsidRDefault="00A51E86" w:rsidP="0046185C">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实质性要求和条件响应内容</w:t>
            </w:r>
          </w:p>
        </w:tc>
        <w:tc>
          <w:tcPr>
            <w:tcW w:w="1911" w:type="dxa"/>
            <w:vAlign w:val="center"/>
          </w:tcPr>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59" w:type="dxa"/>
            <w:vAlign w:val="center"/>
          </w:tcPr>
          <w:p w:rsidR="00A51E86" w:rsidRDefault="00A51E86" w:rsidP="0046185C">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A51E86" w:rsidTr="0046185C">
        <w:trPr>
          <w:trHeight w:val="585"/>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1</w:t>
            </w:r>
          </w:p>
        </w:tc>
        <w:tc>
          <w:tcPr>
            <w:tcW w:w="5035" w:type="dxa"/>
            <w:vAlign w:val="center"/>
          </w:tcPr>
          <w:p w:rsidR="00A51E86" w:rsidRDefault="00A51E86" w:rsidP="0046185C">
            <w:pPr>
              <w:spacing w:line="360" w:lineRule="auto"/>
              <w:rPr>
                <w:rFonts w:ascii="宋体" w:hAnsi="宋体" w:hint="eastAsia"/>
                <w:iCs/>
                <w:sz w:val="24"/>
                <w:szCs w:val="24"/>
              </w:rPr>
            </w:pPr>
            <w:r>
              <w:rPr>
                <w:rFonts w:ascii="宋体" w:hAnsi="宋体" w:hint="eastAsia"/>
                <w:iCs/>
                <w:sz w:val="24"/>
                <w:szCs w:val="24"/>
              </w:rPr>
              <w:t>“采购需求”中必须满足的实质性要求和条件（即加斜体下划线内容，每条详细列出）（如有）</w:t>
            </w:r>
          </w:p>
        </w:tc>
        <w:tc>
          <w:tcPr>
            <w:tcW w:w="1911" w:type="dxa"/>
            <w:vAlign w:val="center"/>
          </w:tcPr>
          <w:p w:rsidR="00A51E86" w:rsidRDefault="00A51E86" w:rsidP="0046185C">
            <w:pPr>
              <w:spacing w:line="360" w:lineRule="auto"/>
              <w:ind w:firstLineChars="200" w:firstLine="482"/>
              <w:jc w:val="center"/>
              <w:rPr>
                <w:rFonts w:ascii="宋体" w:hAnsi="宋体" w:hint="eastAsia"/>
                <w:b/>
                <w:sz w:val="24"/>
                <w:szCs w:val="21"/>
              </w:rPr>
            </w:pPr>
          </w:p>
        </w:tc>
        <w:tc>
          <w:tcPr>
            <w:tcW w:w="1559" w:type="dxa"/>
            <w:vAlign w:val="center"/>
          </w:tcPr>
          <w:p w:rsidR="00A51E86" w:rsidRDefault="00A51E86" w:rsidP="0046185C">
            <w:pPr>
              <w:spacing w:line="360" w:lineRule="auto"/>
              <w:ind w:firstLineChars="200" w:firstLine="482"/>
              <w:jc w:val="center"/>
              <w:rPr>
                <w:rFonts w:ascii="宋体" w:hAnsi="宋体" w:hint="eastAsia"/>
                <w:b/>
                <w:sz w:val="24"/>
                <w:szCs w:val="21"/>
              </w:rPr>
            </w:pPr>
          </w:p>
        </w:tc>
      </w:tr>
      <w:tr w:rsidR="00A51E86" w:rsidTr="0046185C">
        <w:trPr>
          <w:trHeight w:val="585"/>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2</w:t>
            </w:r>
          </w:p>
        </w:tc>
        <w:tc>
          <w:tcPr>
            <w:tcW w:w="5035" w:type="dxa"/>
            <w:vAlign w:val="center"/>
          </w:tcPr>
          <w:p w:rsidR="00A51E86" w:rsidRDefault="00A51E86" w:rsidP="0046185C">
            <w:pPr>
              <w:spacing w:line="360" w:lineRule="auto"/>
              <w:ind w:firstLineChars="200" w:firstLine="480"/>
              <w:jc w:val="center"/>
              <w:rPr>
                <w:rFonts w:ascii="宋体" w:hAnsi="宋体" w:hint="eastAsia"/>
                <w:iCs/>
                <w:sz w:val="24"/>
                <w:szCs w:val="24"/>
              </w:rPr>
            </w:pPr>
          </w:p>
        </w:tc>
        <w:tc>
          <w:tcPr>
            <w:tcW w:w="1911"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59"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585"/>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3</w:t>
            </w:r>
          </w:p>
        </w:tc>
        <w:tc>
          <w:tcPr>
            <w:tcW w:w="5035" w:type="dxa"/>
            <w:vAlign w:val="center"/>
          </w:tcPr>
          <w:p w:rsidR="00A51E86" w:rsidRDefault="00A51E86" w:rsidP="0046185C">
            <w:pPr>
              <w:spacing w:line="360" w:lineRule="auto"/>
              <w:ind w:firstLineChars="200" w:firstLine="480"/>
              <w:jc w:val="center"/>
              <w:rPr>
                <w:rFonts w:ascii="宋体" w:hAnsi="宋体" w:hint="eastAsia"/>
                <w:iCs/>
                <w:sz w:val="24"/>
                <w:szCs w:val="24"/>
              </w:rPr>
            </w:pPr>
          </w:p>
        </w:tc>
        <w:tc>
          <w:tcPr>
            <w:tcW w:w="1911"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59"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417"/>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4</w:t>
            </w:r>
          </w:p>
        </w:tc>
        <w:tc>
          <w:tcPr>
            <w:tcW w:w="5035" w:type="dxa"/>
            <w:vAlign w:val="center"/>
          </w:tcPr>
          <w:p w:rsidR="00A51E86" w:rsidRDefault="00A51E86" w:rsidP="0046185C">
            <w:pPr>
              <w:spacing w:line="360" w:lineRule="auto"/>
              <w:ind w:firstLineChars="200" w:firstLine="480"/>
              <w:jc w:val="center"/>
              <w:rPr>
                <w:rFonts w:ascii="宋体" w:hAnsi="宋体" w:hint="eastAsia"/>
                <w:iCs/>
                <w:sz w:val="24"/>
                <w:szCs w:val="24"/>
              </w:rPr>
            </w:pPr>
          </w:p>
        </w:tc>
        <w:tc>
          <w:tcPr>
            <w:tcW w:w="1911"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59"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r w:rsidR="00A51E86" w:rsidTr="0046185C">
        <w:trPr>
          <w:trHeight w:val="780"/>
          <w:jc w:val="center"/>
        </w:trPr>
        <w:tc>
          <w:tcPr>
            <w:tcW w:w="743" w:type="dxa"/>
            <w:vAlign w:val="center"/>
          </w:tcPr>
          <w:p w:rsidR="00A51E86" w:rsidRDefault="00A51E86" w:rsidP="0046185C">
            <w:pPr>
              <w:spacing w:line="360" w:lineRule="auto"/>
              <w:jc w:val="center"/>
              <w:rPr>
                <w:rFonts w:ascii="宋体" w:hAnsi="宋体" w:hint="eastAsia"/>
                <w:sz w:val="24"/>
                <w:szCs w:val="21"/>
              </w:rPr>
            </w:pPr>
            <w:r>
              <w:rPr>
                <w:rFonts w:ascii="宋体" w:hAnsi="宋体" w:hint="eastAsia"/>
                <w:sz w:val="24"/>
                <w:szCs w:val="21"/>
              </w:rPr>
              <w:t>5</w:t>
            </w:r>
          </w:p>
        </w:tc>
        <w:tc>
          <w:tcPr>
            <w:tcW w:w="5035" w:type="dxa"/>
            <w:vAlign w:val="center"/>
          </w:tcPr>
          <w:p w:rsidR="00A51E86" w:rsidRDefault="00A51E86" w:rsidP="0046185C">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11" w:type="dxa"/>
            <w:vAlign w:val="center"/>
          </w:tcPr>
          <w:p w:rsidR="00A51E86" w:rsidRDefault="00A51E86" w:rsidP="0046185C">
            <w:pPr>
              <w:spacing w:line="360" w:lineRule="auto"/>
              <w:ind w:firstLineChars="200" w:firstLine="480"/>
              <w:jc w:val="center"/>
              <w:rPr>
                <w:rFonts w:ascii="宋体" w:hAnsi="宋体" w:hint="eastAsia"/>
                <w:sz w:val="24"/>
                <w:szCs w:val="21"/>
              </w:rPr>
            </w:pPr>
          </w:p>
        </w:tc>
        <w:tc>
          <w:tcPr>
            <w:tcW w:w="1559" w:type="dxa"/>
            <w:vAlign w:val="center"/>
          </w:tcPr>
          <w:p w:rsidR="00A51E86" w:rsidRDefault="00A51E86" w:rsidP="0046185C">
            <w:pPr>
              <w:spacing w:line="360" w:lineRule="auto"/>
              <w:ind w:firstLineChars="200" w:firstLine="480"/>
              <w:jc w:val="center"/>
              <w:rPr>
                <w:rFonts w:ascii="宋体" w:hAnsi="宋体" w:hint="eastAsia"/>
                <w:sz w:val="24"/>
                <w:szCs w:val="21"/>
              </w:rPr>
            </w:pPr>
          </w:p>
        </w:tc>
      </w:tr>
    </w:tbl>
    <w:p w:rsidR="00A51E86" w:rsidRDefault="00A51E86" w:rsidP="00A51E86">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如果“采购需求”中没有实质性要求和条件（即加斜体下划线内容），本表可以不提供。</w:t>
      </w: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309"/>
        <w:rPr>
          <w:rFonts w:ascii="宋体" w:hAnsi="Times New Roman" w:cs="宋体" w:hint="eastAsia"/>
          <w:sz w:val="24"/>
          <w:szCs w:val="24"/>
          <w:lang w:val="zh-CN"/>
        </w:rPr>
      </w:pPr>
    </w:p>
    <w:p w:rsidR="00A51E86" w:rsidRDefault="00A51E86" w:rsidP="00A51E86">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51E86" w:rsidRDefault="00A51E86" w:rsidP="00A51E86">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A51E86" w:rsidRDefault="00A51E86" w:rsidP="00A51E8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A51E86" w:rsidTr="0046185C">
        <w:trPr>
          <w:trHeight w:val="46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A51E86" w:rsidTr="0046185C">
        <w:trPr>
          <w:trHeight w:val="446"/>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b/>
                <w:bCs/>
                <w:kern w:val="0"/>
                <w:sz w:val="24"/>
                <w:szCs w:val="24"/>
                <w:lang w:val="zh-CN"/>
              </w:rPr>
            </w:pPr>
          </w:p>
        </w:tc>
      </w:tr>
      <w:tr w:rsidR="00A51E86" w:rsidTr="0046185C">
        <w:trPr>
          <w:trHeight w:val="32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28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46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421"/>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413"/>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16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289"/>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278"/>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269"/>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32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28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32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50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r w:rsidR="00A51E86" w:rsidTr="0046185C">
        <w:trPr>
          <w:trHeight w:val="440"/>
        </w:trPr>
        <w:tc>
          <w:tcPr>
            <w:tcW w:w="3696" w:type="dxa"/>
            <w:gridSpan w:val="2"/>
            <w:tcBorders>
              <w:top w:val="single" w:sz="4" w:space="0" w:color="auto"/>
              <w:bottom w:val="single" w:sz="4" w:space="0" w:color="auto"/>
              <w:right w:val="single" w:sz="4" w:space="0" w:color="auto"/>
            </w:tcBorders>
            <w:vAlign w:val="center"/>
          </w:tcPr>
          <w:p w:rsidR="00A51E86" w:rsidRDefault="00A51E86" w:rsidP="0046185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宋体" w:hAnsi="Times New Roman" w:cs="宋体"/>
                <w:szCs w:val="21"/>
                <w:lang w:val="zh-CN"/>
              </w:rPr>
            </w:pPr>
          </w:p>
        </w:tc>
      </w:tr>
    </w:tbl>
    <w:p w:rsidR="00A51E86" w:rsidRDefault="00A51E86" w:rsidP="00A51E86">
      <w:pPr>
        <w:pageBreakBefore/>
        <w:numPr>
          <w:ilvl w:val="0"/>
          <w:numId w:val="1"/>
        </w:numPr>
        <w:autoSpaceDE w:val="0"/>
        <w:autoSpaceDN w:val="0"/>
        <w:adjustRightInd w:val="0"/>
        <w:spacing w:before="50" w:after="50"/>
        <w:ind w:left="675" w:hanging="675"/>
        <w:jc w:val="center"/>
        <w:outlineLvl w:val="1"/>
        <w:rPr>
          <w:rFonts w:ascii="宋体" w:hAnsi="宋体" w:cs="黑体"/>
          <w:b/>
          <w:bCs/>
          <w:sz w:val="32"/>
          <w:szCs w:val="32"/>
          <w:lang w:val="zh-CN"/>
        </w:rPr>
      </w:pPr>
      <w:r>
        <w:rPr>
          <w:rFonts w:ascii="宋体" w:hAnsi="宋体" w:cs="黑体" w:hint="eastAsia"/>
          <w:b/>
          <w:bCs/>
          <w:sz w:val="32"/>
          <w:szCs w:val="32"/>
          <w:lang w:val="zh-CN"/>
        </w:rPr>
        <w:lastRenderedPageBreak/>
        <w:t>资格、资信证明文件要求</w:t>
      </w:r>
    </w:p>
    <w:p w:rsidR="00A51E86" w:rsidRDefault="00A51E86" w:rsidP="00A51E86">
      <w:pPr>
        <w:autoSpaceDE w:val="0"/>
        <w:autoSpaceDN w:val="0"/>
        <w:adjustRightInd w:val="0"/>
        <w:spacing w:before="50" w:after="50"/>
        <w:rPr>
          <w:rFonts w:ascii="宋体" w:hAnsi="Times New Roman" w:cs="宋体"/>
          <w:i/>
          <w:iCs/>
          <w:szCs w:val="21"/>
          <w:u w:val="single"/>
          <w:lang w:val="zh-CN"/>
        </w:rPr>
      </w:pPr>
    </w:p>
    <w:p w:rsidR="00A51E86" w:rsidRDefault="00A51E86" w:rsidP="00A51E86">
      <w:pPr>
        <w:autoSpaceDE w:val="0"/>
        <w:autoSpaceDN w:val="0"/>
        <w:adjustRightInd w:val="0"/>
        <w:spacing w:line="440" w:lineRule="exact"/>
        <w:rPr>
          <w:rFonts w:ascii="宋体" w:hAnsi="Times New Roman" w:cs="宋体"/>
          <w:sz w:val="24"/>
          <w:szCs w:val="24"/>
          <w:lang w:val="zh-CN"/>
        </w:rPr>
      </w:pPr>
      <w:r>
        <w:rPr>
          <w:rFonts w:ascii="宋体" w:hAnsi="Times New Roman" w:cs="宋体" w:hint="eastAsia"/>
          <w:b/>
          <w:bCs/>
          <w:sz w:val="24"/>
          <w:szCs w:val="24"/>
          <w:lang w:val="zh-CN"/>
        </w:rPr>
        <w:t>1、实质性资格证明文件目录</w:t>
      </w:r>
    </w:p>
    <w:p w:rsidR="00A51E86" w:rsidRDefault="00A51E86" w:rsidP="00A51E86">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A51E86" w:rsidRDefault="00A51E86" w:rsidP="00A51E8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 xml:space="preserve">文件 </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A51E86" w:rsidRDefault="00A51E86" w:rsidP="00A51E86">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 </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A51E86" w:rsidRDefault="00A51E86" w:rsidP="00A51E86">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 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A51E86" w:rsidRDefault="00A51E86" w:rsidP="00A51E86">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文件5</w:t>
      </w:r>
      <w:r>
        <w:rPr>
          <w:rFonts w:ascii="宋体" w:hAnsi="宋体"/>
          <w:sz w:val="24"/>
          <w:szCs w:val="24"/>
        </w:rPr>
        <w:t xml:space="preserve">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A51E86" w:rsidRDefault="00A51E86" w:rsidP="00A51E8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 6  法人</w:t>
      </w:r>
      <w:r>
        <w:rPr>
          <w:rFonts w:ascii="宋体" w:hAnsi="宋体"/>
          <w:sz w:val="24"/>
          <w:szCs w:val="24"/>
        </w:rPr>
        <w:t>授权书（原件）</w:t>
      </w:r>
      <w:r>
        <w:rPr>
          <w:rFonts w:ascii="宋体" w:hAnsi="宋体" w:hint="eastAsia"/>
          <w:sz w:val="24"/>
          <w:szCs w:val="24"/>
        </w:rPr>
        <w:t>。</w:t>
      </w:r>
    </w:p>
    <w:p w:rsidR="00A51E86" w:rsidRDefault="00A51E86" w:rsidP="00A51E8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 7  投标函（原件）。</w:t>
      </w:r>
    </w:p>
    <w:p w:rsidR="00A51E86" w:rsidRDefault="00A51E86" w:rsidP="00A51E86">
      <w:pPr>
        <w:autoSpaceDE w:val="0"/>
        <w:autoSpaceDN w:val="0"/>
        <w:adjustRightInd w:val="0"/>
        <w:spacing w:line="440" w:lineRule="exact"/>
        <w:ind w:left="239" w:firstLine="240"/>
        <w:jc w:val="left"/>
        <w:rPr>
          <w:rFonts w:ascii="宋体" w:hAnsi="Times New Roman" w:cs="宋体"/>
          <w:szCs w:val="21"/>
          <w:lang w:val="zh-CN"/>
        </w:rPr>
      </w:pPr>
      <w:r>
        <w:rPr>
          <w:rFonts w:ascii="宋体" w:hAnsi="宋体" w:hint="eastAsia"/>
          <w:sz w:val="24"/>
          <w:szCs w:val="24"/>
        </w:rPr>
        <w:t>文件 8</w:t>
      </w:r>
      <w:r>
        <w:rPr>
          <w:rFonts w:ascii="仿宋_GB2312" w:eastAsia="仿宋_GB2312" w:hAnsi="Times New Roman" w:cs="仿宋_GB2312" w:hint="eastAsia"/>
          <w:sz w:val="24"/>
          <w:szCs w:val="24"/>
          <w:lang w:val="zh-CN"/>
        </w:rPr>
        <w:t xml:space="preserve"> </w:t>
      </w:r>
      <w:r>
        <w:rPr>
          <w:rFonts w:ascii="宋体" w:hAnsi="Times New Roman" w:cs="宋体"/>
          <w:szCs w:val="21"/>
          <w:lang w:val="zh-CN"/>
        </w:rPr>
        <w:t xml:space="preserve"> </w:t>
      </w:r>
      <w:r>
        <w:rPr>
          <w:rFonts w:ascii="宋体" w:hAnsi="Times New Roman" w:cs="宋体"/>
          <w:sz w:val="24"/>
          <w:szCs w:val="24"/>
          <w:lang w:val="zh-CN"/>
        </w:rPr>
        <w:t>其他</w:t>
      </w:r>
    </w:p>
    <w:p w:rsidR="00A51E86" w:rsidRDefault="00A51E86" w:rsidP="00A51E86">
      <w:pPr>
        <w:autoSpaceDE w:val="0"/>
        <w:autoSpaceDN w:val="0"/>
        <w:adjustRightInd w:val="0"/>
        <w:spacing w:line="440" w:lineRule="exact"/>
        <w:ind w:left="239" w:firstLine="240"/>
        <w:jc w:val="left"/>
        <w:rPr>
          <w:rFonts w:ascii="宋体" w:hAnsi="Times New Roman" w:cs="宋体" w:hint="eastAsia"/>
          <w:szCs w:val="21"/>
          <w:lang w:val="zh-CN"/>
        </w:rPr>
      </w:pPr>
      <w:r>
        <w:rPr>
          <w:rFonts w:ascii="宋体" w:hAnsi="Times New Roman" w:cs="宋体" w:hint="eastAsia"/>
          <w:sz w:val="24"/>
          <w:szCs w:val="24"/>
          <w:lang w:val="zh-CN"/>
        </w:rPr>
        <w:t>（1）</w:t>
      </w:r>
      <w:r>
        <w:rPr>
          <w:rFonts w:ascii="宋体" w:hAnsi="宋体" w:hint="eastAsia"/>
          <w:iCs/>
          <w:sz w:val="24"/>
          <w:szCs w:val="24"/>
        </w:rPr>
        <w:t>授权代理人、项目负责人2020年11月—2021年4月连续六个月在本单位向投标人所在地（或下属子公司、分公司、办事处所在地）社保部门交纳的</w:t>
      </w:r>
      <w:proofErr w:type="gramStart"/>
      <w:r>
        <w:rPr>
          <w:rFonts w:ascii="宋体" w:hAnsi="宋体" w:hint="eastAsia"/>
          <w:iCs/>
          <w:sz w:val="24"/>
          <w:szCs w:val="24"/>
        </w:rPr>
        <w:t>社保证明</w:t>
      </w:r>
      <w:proofErr w:type="gramEnd"/>
      <w:r>
        <w:rPr>
          <w:rFonts w:ascii="宋体" w:hAnsi="宋体" w:hint="eastAsia"/>
          <w:iCs/>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Pr>
          <w:rFonts w:ascii="宋体" w:hAnsi="宋体" w:hint="eastAsia"/>
          <w:iCs/>
          <w:sz w:val="24"/>
          <w:szCs w:val="24"/>
        </w:rPr>
        <w:t>社保证明</w:t>
      </w:r>
      <w:proofErr w:type="gramEnd"/>
      <w:r>
        <w:rPr>
          <w:rFonts w:ascii="宋体" w:hAnsi="宋体" w:hint="eastAsia"/>
          <w:iCs/>
          <w:sz w:val="24"/>
          <w:szCs w:val="24"/>
        </w:rPr>
        <w:t>（原件）。</w:t>
      </w:r>
    </w:p>
    <w:p w:rsidR="00A51E86" w:rsidRDefault="00A51E86" w:rsidP="00A51E86">
      <w:pPr>
        <w:autoSpaceDE w:val="0"/>
        <w:autoSpaceDN w:val="0"/>
        <w:adjustRightInd w:val="0"/>
        <w:spacing w:line="440" w:lineRule="exact"/>
        <w:ind w:left="239" w:firstLine="240"/>
        <w:jc w:val="left"/>
        <w:rPr>
          <w:rFonts w:ascii="宋体" w:hAnsi="宋体" w:cs="宋体"/>
          <w:kern w:val="0"/>
          <w:sz w:val="24"/>
          <w:szCs w:val="24"/>
        </w:rPr>
      </w:pPr>
      <w:r>
        <w:rPr>
          <w:rFonts w:ascii="宋体" w:hAnsi="Times New Roman" w:cs="宋体" w:hint="eastAsia"/>
          <w:sz w:val="24"/>
          <w:szCs w:val="24"/>
          <w:lang w:val="zh-CN"/>
        </w:rPr>
        <w:t>（2）</w:t>
      </w:r>
      <w:r>
        <w:rPr>
          <w:rFonts w:ascii="宋体" w:hAnsi="宋体" w:cs="宋体" w:hint="eastAsia"/>
          <w:kern w:val="0"/>
          <w:sz w:val="24"/>
          <w:szCs w:val="24"/>
        </w:rPr>
        <w:t>未被“信用中国”网站（www.creditchina.gov.cn）列入失信被执行人、重大税收违法案件当事人名单、政府采购严重失信行为记录名单网络查询截图。</w:t>
      </w:r>
    </w:p>
    <w:p w:rsidR="00A51E86" w:rsidRDefault="00A51E86" w:rsidP="00A51E86">
      <w:pPr>
        <w:autoSpaceDE w:val="0"/>
        <w:autoSpaceDN w:val="0"/>
        <w:adjustRightInd w:val="0"/>
        <w:spacing w:line="440" w:lineRule="exact"/>
        <w:ind w:left="239" w:firstLine="240"/>
        <w:jc w:val="left"/>
        <w:rPr>
          <w:rFonts w:ascii="宋体" w:hAnsi="宋体" w:hint="eastAsia"/>
          <w:iCs/>
          <w:sz w:val="24"/>
          <w:szCs w:val="24"/>
        </w:rPr>
      </w:pPr>
      <w:r>
        <w:rPr>
          <w:rFonts w:ascii="宋体" w:hAnsi="宋体" w:hint="eastAsia"/>
          <w:iCs/>
          <w:sz w:val="24"/>
          <w:szCs w:val="24"/>
        </w:rPr>
        <w:t>（3）资质证书（副本）、安全生产许可证（副本）和《承装（修、试）电力设施许可证》（副本）（复印件）。</w:t>
      </w:r>
    </w:p>
    <w:p w:rsidR="00A51E86" w:rsidRPr="00576559" w:rsidRDefault="00A51E86" w:rsidP="00A51E86">
      <w:pPr>
        <w:autoSpaceDE w:val="0"/>
        <w:autoSpaceDN w:val="0"/>
        <w:adjustRightInd w:val="0"/>
        <w:spacing w:line="440" w:lineRule="exact"/>
        <w:ind w:left="239" w:firstLine="240"/>
        <w:jc w:val="left"/>
        <w:rPr>
          <w:rFonts w:ascii="宋体" w:hAnsi="宋体" w:hint="eastAsia"/>
          <w:sz w:val="24"/>
          <w:szCs w:val="24"/>
        </w:rPr>
      </w:pPr>
      <w:r w:rsidRPr="00576559">
        <w:rPr>
          <w:rFonts w:ascii="宋体" w:hAnsi="宋体" w:hint="eastAsia"/>
          <w:iCs/>
          <w:sz w:val="24"/>
          <w:szCs w:val="24"/>
        </w:rPr>
        <w:t>（4）</w:t>
      </w:r>
      <w:r w:rsidRPr="00576559">
        <w:rPr>
          <w:rFonts w:ascii="宋体" w:hAnsi="宋体" w:hint="eastAsia"/>
          <w:sz w:val="24"/>
          <w:szCs w:val="24"/>
        </w:rPr>
        <w:t>项目负责人须为投标人本单位正式职工，具有机电工程或电力工程专业二级及以上注册建造师资格</w:t>
      </w:r>
      <w:r w:rsidRPr="00576559">
        <w:rPr>
          <w:rFonts w:ascii="宋体" w:hAnsi="宋体" w:hint="eastAsia"/>
          <w:color w:val="FF0000"/>
          <w:sz w:val="24"/>
          <w:szCs w:val="24"/>
          <w:highlight w:val="yellow"/>
        </w:rPr>
        <w:t>，并</w:t>
      </w:r>
      <w:r w:rsidRPr="00576559">
        <w:rPr>
          <w:rFonts w:ascii="宋体" w:hAnsi="宋体" w:hint="eastAsia"/>
          <w:sz w:val="24"/>
          <w:szCs w:val="24"/>
        </w:rPr>
        <w:t>持有安全生产考核合格证（B类）。</w:t>
      </w:r>
    </w:p>
    <w:p w:rsidR="00A51E86" w:rsidRDefault="00A51E86" w:rsidP="00A51E86">
      <w:pPr>
        <w:autoSpaceDE w:val="0"/>
        <w:autoSpaceDN w:val="0"/>
        <w:adjustRightInd w:val="0"/>
        <w:spacing w:line="440" w:lineRule="exact"/>
        <w:ind w:left="239" w:firstLine="240"/>
        <w:jc w:val="left"/>
        <w:rPr>
          <w:rFonts w:ascii="宋体" w:hAnsi="宋体" w:hint="eastAsia"/>
          <w:iCs/>
          <w:sz w:val="24"/>
          <w:szCs w:val="24"/>
          <w:lang w:val="zh-CN"/>
        </w:rPr>
      </w:pPr>
      <w:r>
        <w:rPr>
          <w:rFonts w:ascii="宋体" w:hAnsi="宋体" w:hint="eastAsia"/>
          <w:iCs/>
          <w:sz w:val="24"/>
          <w:szCs w:val="24"/>
        </w:rPr>
        <w:t xml:space="preserve">文件 9  </w:t>
      </w:r>
      <w:r>
        <w:rPr>
          <w:rFonts w:ascii="宋体" w:hAnsi="宋体" w:hint="eastAsia"/>
          <w:iCs/>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A51E86" w:rsidRDefault="00A51E86" w:rsidP="00A51E86">
      <w:pPr>
        <w:autoSpaceDE w:val="0"/>
        <w:autoSpaceDN w:val="0"/>
        <w:adjustRightInd w:val="0"/>
        <w:spacing w:line="440" w:lineRule="exact"/>
        <w:jc w:val="left"/>
        <w:rPr>
          <w:rFonts w:ascii="宋体" w:hAnsi="Times New Roman" w:cs="宋体" w:hint="eastAsia"/>
          <w:b/>
          <w:sz w:val="24"/>
          <w:szCs w:val="24"/>
          <w:lang w:val="zh-CN"/>
        </w:rPr>
      </w:pPr>
      <w:r>
        <w:rPr>
          <w:rFonts w:ascii="宋体" w:hAnsi="Times New Roman" w:cs="宋体" w:hint="eastAsia"/>
          <w:b/>
          <w:sz w:val="24"/>
          <w:szCs w:val="24"/>
          <w:lang w:val="zh-CN"/>
        </w:rPr>
        <w:t>2、非实质性资信证明文件目录</w:t>
      </w:r>
    </w:p>
    <w:p w:rsidR="00A51E86" w:rsidRDefault="00A51E86" w:rsidP="00A51E86">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lastRenderedPageBreak/>
        <w:t>格式 1  《企业申明函》</w:t>
      </w:r>
    </w:p>
    <w:p w:rsidR="00A51E86" w:rsidRDefault="00A51E86" w:rsidP="00A51E86">
      <w:pPr>
        <w:pageBreakBefore/>
        <w:autoSpaceDE w:val="0"/>
        <w:autoSpaceDN w:val="0"/>
        <w:adjustRightInd w:val="0"/>
        <w:spacing w:line="440" w:lineRule="exact"/>
        <w:jc w:val="center"/>
        <w:outlineLvl w:val="2"/>
        <w:rPr>
          <w:rFonts w:ascii="宋体" w:hAnsi="宋体" w:cs="黑体"/>
          <w:sz w:val="32"/>
          <w:szCs w:val="32"/>
          <w:lang w:val="zh-CN"/>
        </w:rPr>
      </w:pPr>
      <w:bookmarkStart w:id="2" w:name="_Toc47630321"/>
      <w:bookmarkStart w:id="3" w:name="_Toc68162025"/>
      <w:r>
        <w:rPr>
          <w:rFonts w:ascii="宋体" w:hAnsi="宋体" w:cs="宋体" w:hint="eastAsia"/>
          <w:b/>
          <w:bCs/>
          <w:sz w:val="32"/>
          <w:szCs w:val="32"/>
          <w:lang w:val="zh-CN"/>
        </w:rPr>
        <w:lastRenderedPageBreak/>
        <w:t>具备履行合同所必需的设备和专业技术能力的书面声明</w:t>
      </w:r>
      <w:bookmarkEnd w:id="2"/>
      <w:bookmarkEnd w:id="3"/>
    </w:p>
    <w:p w:rsidR="00A51E86" w:rsidRDefault="00A51E86" w:rsidP="00A51E86">
      <w:pPr>
        <w:autoSpaceDE w:val="0"/>
        <w:autoSpaceDN w:val="0"/>
        <w:adjustRightInd w:val="0"/>
        <w:spacing w:line="440" w:lineRule="exact"/>
        <w:ind w:firstLine="492"/>
        <w:rPr>
          <w:rFonts w:ascii="宋体" w:hAnsi="Times New Roman" w:cs="宋体" w:hint="eastAsia"/>
          <w:sz w:val="24"/>
          <w:szCs w:val="24"/>
          <w:lang w:val="zh-CN"/>
        </w:rPr>
      </w:pPr>
    </w:p>
    <w:p w:rsidR="00A51E86" w:rsidRDefault="00A51E86" w:rsidP="00A51E86">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51E86" w:rsidRDefault="00A51E86" w:rsidP="00A51E86">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A51E86" w:rsidRDefault="00A51E86" w:rsidP="00A51E86">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A51E86" w:rsidRDefault="00A51E86" w:rsidP="00A51E86">
      <w:pPr>
        <w:autoSpaceDE w:val="0"/>
        <w:autoSpaceDN w:val="0"/>
        <w:adjustRightInd w:val="0"/>
        <w:spacing w:line="660" w:lineRule="exact"/>
        <w:ind w:firstLine="493"/>
        <w:rPr>
          <w:rFonts w:ascii="宋体" w:hAnsi="Times New Roman" w:cs="宋体"/>
          <w:sz w:val="24"/>
          <w:szCs w:val="24"/>
          <w:lang w:val="zh-CN"/>
        </w:rPr>
      </w:pPr>
    </w:p>
    <w:p w:rsidR="00A51E86" w:rsidRDefault="00A51E86" w:rsidP="00A51E86">
      <w:pPr>
        <w:autoSpaceDE w:val="0"/>
        <w:autoSpaceDN w:val="0"/>
        <w:adjustRightInd w:val="0"/>
        <w:spacing w:line="440" w:lineRule="exact"/>
        <w:ind w:firstLine="492"/>
        <w:rPr>
          <w:rFonts w:ascii="宋体" w:hAnsi="Times New Roman" w:cs="宋体"/>
          <w:sz w:val="24"/>
          <w:szCs w:val="24"/>
          <w:lang w:val="zh-CN"/>
        </w:rPr>
      </w:pPr>
    </w:p>
    <w:p w:rsidR="00A51E86" w:rsidRDefault="00A51E86" w:rsidP="00A51E86">
      <w:pPr>
        <w:autoSpaceDE w:val="0"/>
        <w:autoSpaceDN w:val="0"/>
        <w:adjustRightInd w:val="0"/>
        <w:spacing w:line="440" w:lineRule="exact"/>
        <w:ind w:firstLine="492"/>
        <w:rPr>
          <w:rFonts w:ascii="宋体" w:hAnsi="Times New Roman" w:cs="宋体"/>
          <w:sz w:val="24"/>
          <w:szCs w:val="24"/>
          <w:lang w:val="zh-CN"/>
        </w:rPr>
      </w:pPr>
    </w:p>
    <w:p w:rsidR="00A51E86" w:rsidRDefault="00A51E86" w:rsidP="00A51E86">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A51E86" w:rsidRDefault="00A51E86" w:rsidP="00A51E86">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A51E86" w:rsidRDefault="00A51E86" w:rsidP="00A51E86">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A51E86" w:rsidRDefault="00A51E86" w:rsidP="00A51E86">
      <w:pPr>
        <w:pageBreakBefore/>
        <w:autoSpaceDE w:val="0"/>
        <w:autoSpaceDN w:val="0"/>
        <w:adjustRightInd w:val="0"/>
        <w:spacing w:line="600" w:lineRule="exact"/>
        <w:jc w:val="center"/>
        <w:outlineLvl w:val="2"/>
        <w:rPr>
          <w:rFonts w:ascii="宋体" w:hAnsi="宋体" w:cs="宋体"/>
          <w:b/>
          <w:bCs/>
          <w:sz w:val="32"/>
          <w:szCs w:val="32"/>
          <w:lang w:val="zh-CN"/>
        </w:rPr>
      </w:pPr>
      <w:bookmarkStart w:id="4" w:name="_Toc47630322"/>
      <w:bookmarkStart w:id="5" w:name="_Toc68162026"/>
      <w:r>
        <w:rPr>
          <w:rFonts w:ascii="宋体" w:hAnsi="宋体" w:cs="宋体" w:hint="eastAsia"/>
          <w:b/>
          <w:bCs/>
          <w:sz w:val="32"/>
          <w:szCs w:val="32"/>
          <w:lang w:val="zh-CN"/>
        </w:rPr>
        <w:lastRenderedPageBreak/>
        <w:t>参加政府采购活动前三年内在经营活动中没有重大违法记录的书面声明</w:t>
      </w:r>
      <w:bookmarkEnd w:id="4"/>
      <w:bookmarkEnd w:id="5"/>
    </w:p>
    <w:p w:rsidR="00A51E86" w:rsidRDefault="00A51E86" w:rsidP="00A51E86">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A51E86" w:rsidRDefault="00A51E86" w:rsidP="00A51E86">
      <w:pPr>
        <w:autoSpaceDE w:val="0"/>
        <w:autoSpaceDN w:val="0"/>
        <w:adjustRightInd w:val="0"/>
        <w:spacing w:line="440" w:lineRule="exact"/>
        <w:rPr>
          <w:rFonts w:ascii="宋体" w:hAnsi="Times New Roman" w:cs="宋体"/>
          <w:b/>
          <w:bCs/>
          <w:sz w:val="44"/>
          <w:szCs w:val="44"/>
          <w:lang w:val="zh-CN"/>
        </w:rPr>
      </w:pPr>
    </w:p>
    <w:p w:rsidR="00A51E86" w:rsidRDefault="00A51E86" w:rsidP="00A51E86">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A51E86" w:rsidRDefault="00A51E86" w:rsidP="00A51E86">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A51E86" w:rsidRDefault="00A51E86" w:rsidP="00A51E86">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A51E86" w:rsidRDefault="00A51E86" w:rsidP="00A51E86">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A51E86" w:rsidRDefault="00A51E86" w:rsidP="00A51E86">
      <w:pPr>
        <w:autoSpaceDE w:val="0"/>
        <w:autoSpaceDN w:val="0"/>
        <w:adjustRightInd w:val="0"/>
        <w:spacing w:line="440" w:lineRule="exact"/>
        <w:rPr>
          <w:rFonts w:ascii="宋体" w:hAnsi="Times New Roman" w:cs="宋体" w:hint="eastAsia"/>
          <w:sz w:val="24"/>
          <w:szCs w:val="24"/>
          <w:lang w:val="zh-CN"/>
        </w:rPr>
      </w:pPr>
    </w:p>
    <w:p w:rsidR="00A51E86" w:rsidRDefault="00A51E86" w:rsidP="00A51E86">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A51E86" w:rsidRDefault="00A51E86" w:rsidP="00A51E86">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A51E86" w:rsidRDefault="00A51E86" w:rsidP="00A51E86">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A51E86" w:rsidRDefault="00A51E86" w:rsidP="00A51E86">
      <w:pPr>
        <w:pageBreakBefore/>
        <w:autoSpaceDE w:val="0"/>
        <w:autoSpaceDN w:val="0"/>
        <w:adjustRightInd w:val="0"/>
        <w:spacing w:line="440" w:lineRule="exact"/>
        <w:jc w:val="center"/>
        <w:outlineLvl w:val="2"/>
        <w:rPr>
          <w:rFonts w:ascii="宋体" w:hAnsi="宋体" w:cs="宋体"/>
          <w:b/>
          <w:bCs/>
          <w:sz w:val="32"/>
          <w:szCs w:val="32"/>
          <w:lang w:val="zh-CN"/>
        </w:rPr>
      </w:pPr>
      <w:bookmarkStart w:id="6" w:name="_Toc68162027"/>
      <w:bookmarkStart w:id="7" w:name="_Toc47630323"/>
      <w:r>
        <w:rPr>
          <w:rFonts w:ascii="宋体" w:hAnsi="宋体" w:cs="宋体" w:hint="eastAsia"/>
          <w:b/>
          <w:bCs/>
          <w:sz w:val="32"/>
          <w:szCs w:val="32"/>
          <w:lang w:val="zh-CN"/>
        </w:rPr>
        <w:lastRenderedPageBreak/>
        <w:t>法人授权书</w:t>
      </w:r>
      <w:bookmarkEnd w:id="6"/>
      <w:bookmarkEnd w:id="7"/>
    </w:p>
    <w:p w:rsidR="00A51E86" w:rsidRDefault="00A51E86" w:rsidP="00A51E86">
      <w:pPr>
        <w:tabs>
          <w:tab w:val="left" w:pos="360"/>
        </w:tabs>
        <w:autoSpaceDE w:val="0"/>
        <w:autoSpaceDN w:val="0"/>
        <w:adjustRightInd w:val="0"/>
        <w:ind w:firstLine="480"/>
        <w:rPr>
          <w:rFonts w:ascii="宋体" w:hAnsi="Times New Roman" w:cs="宋体" w:hint="eastAsia"/>
          <w:sz w:val="24"/>
          <w:szCs w:val="24"/>
          <w:lang w:val="zh-CN"/>
        </w:rPr>
      </w:pPr>
    </w:p>
    <w:p w:rsidR="00A51E86" w:rsidRDefault="00A51E86" w:rsidP="00A51E86">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A51E86" w:rsidRDefault="00A51E86" w:rsidP="00A51E86">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A51E86" w:rsidRDefault="00A51E86" w:rsidP="00A51E86">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A51E86" w:rsidRDefault="00A51E86" w:rsidP="00A51E86">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A51E86" w:rsidRDefault="00A51E86" w:rsidP="00A51E86">
      <w:pPr>
        <w:tabs>
          <w:tab w:val="left" w:pos="360"/>
        </w:tabs>
        <w:autoSpaceDE w:val="0"/>
        <w:autoSpaceDN w:val="0"/>
        <w:adjustRightInd w:val="0"/>
        <w:spacing w:line="440" w:lineRule="exact"/>
        <w:rPr>
          <w:rFonts w:ascii="Times New Roman" w:hAnsi="Times New Roman" w:hint="eastAsia"/>
          <w:sz w:val="24"/>
          <w:szCs w:val="24"/>
        </w:rPr>
      </w:pPr>
    </w:p>
    <w:p w:rsidR="00A51E86" w:rsidRDefault="00A51E86" w:rsidP="00A51E8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A51E86" w:rsidRDefault="00A51E86" w:rsidP="00A51E8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A51E86" w:rsidRDefault="00A51E86" w:rsidP="00A51E86">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A51E86" w:rsidRDefault="00A51E86" w:rsidP="00A51E86">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A51E86" w:rsidRDefault="00A51E86" w:rsidP="00A51E86">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A51E86" w:rsidRDefault="00A51E86" w:rsidP="00A51E86">
      <w:pPr>
        <w:tabs>
          <w:tab w:val="left" w:pos="360"/>
        </w:tabs>
        <w:autoSpaceDE w:val="0"/>
        <w:autoSpaceDN w:val="0"/>
        <w:adjustRightInd w:val="0"/>
        <w:spacing w:line="700" w:lineRule="exact"/>
        <w:rPr>
          <w:rFonts w:ascii="Times New Roman" w:hAnsi="Times New Roman" w:hint="eastAsia"/>
          <w:sz w:val="24"/>
          <w:szCs w:val="24"/>
        </w:rPr>
      </w:pPr>
    </w:p>
    <w:p w:rsidR="00A51E86" w:rsidRDefault="00A51E86" w:rsidP="00A51E86">
      <w:pPr>
        <w:tabs>
          <w:tab w:val="left" w:pos="360"/>
        </w:tabs>
        <w:autoSpaceDE w:val="0"/>
        <w:autoSpaceDN w:val="0"/>
        <w:adjustRightInd w:val="0"/>
        <w:spacing w:line="700" w:lineRule="exact"/>
        <w:rPr>
          <w:rFonts w:ascii="Times New Roman" w:hAnsi="Times New Roman" w:hint="eastAsia"/>
          <w:sz w:val="24"/>
          <w:szCs w:val="24"/>
        </w:rPr>
      </w:pPr>
    </w:p>
    <w:p w:rsidR="00A51E86" w:rsidRDefault="00A51E86" w:rsidP="00A51E86">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A51E86" w:rsidRDefault="00A51E86" w:rsidP="00A51E86">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A51E86" w:rsidRDefault="00A51E86" w:rsidP="00A51E86">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A51E86" w:rsidRDefault="00A51E86" w:rsidP="00A51E86">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A51E86" w:rsidRDefault="00A51E86" w:rsidP="00A51E86">
      <w:pPr>
        <w:pageBreakBefore/>
        <w:autoSpaceDE w:val="0"/>
        <w:autoSpaceDN w:val="0"/>
        <w:adjustRightInd w:val="0"/>
        <w:spacing w:line="440" w:lineRule="exact"/>
        <w:jc w:val="center"/>
        <w:outlineLvl w:val="2"/>
        <w:rPr>
          <w:rFonts w:ascii="宋体" w:hAnsi="宋体" w:cs="宋体"/>
          <w:b/>
          <w:bCs/>
          <w:sz w:val="32"/>
          <w:szCs w:val="32"/>
          <w:lang w:val="zh-CN"/>
        </w:rPr>
      </w:pPr>
      <w:r>
        <w:rPr>
          <w:rFonts w:ascii="宋体" w:hAnsi="宋体" w:cs="宋体" w:hint="eastAsia"/>
          <w:b/>
          <w:bCs/>
          <w:sz w:val="32"/>
          <w:szCs w:val="32"/>
          <w:lang w:val="zh-CN"/>
        </w:rPr>
        <w:lastRenderedPageBreak/>
        <w:t>投标函格式</w:t>
      </w:r>
    </w:p>
    <w:p w:rsidR="00A51E86" w:rsidRDefault="00A51E86" w:rsidP="00A51E86">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sz w:val="24"/>
          <w:szCs w:val="24"/>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A51E86" w:rsidRDefault="00A51E86" w:rsidP="00A51E86">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A51E86" w:rsidRDefault="00A51E86" w:rsidP="00A51E86">
      <w:pPr>
        <w:autoSpaceDE w:val="0"/>
        <w:autoSpaceDN w:val="0"/>
        <w:adjustRightInd w:val="0"/>
        <w:spacing w:line="440" w:lineRule="exact"/>
        <w:ind w:firstLineChars="200" w:firstLine="480"/>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A51E86" w:rsidRDefault="00A51E86" w:rsidP="00A51E86">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A51E86" w:rsidRDefault="00A51E86" w:rsidP="00A51E86">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A51E86" w:rsidRDefault="00A51E86" w:rsidP="00A51E86">
      <w:pPr>
        <w:pageBreakBefore/>
        <w:autoSpaceDE w:val="0"/>
        <w:autoSpaceDN w:val="0"/>
        <w:adjustRightInd w:val="0"/>
        <w:spacing w:line="440" w:lineRule="exact"/>
        <w:jc w:val="center"/>
        <w:outlineLvl w:val="1"/>
        <w:rPr>
          <w:rFonts w:ascii="宋体" w:hAnsi="宋体" w:cs="宋体"/>
          <w:b/>
          <w:bCs/>
          <w:sz w:val="32"/>
          <w:szCs w:val="32"/>
          <w:lang w:val="zh-CN"/>
        </w:rPr>
      </w:pPr>
      <w:r>
        <w:rPr>
          <w:rFonts w:ascii="宋体" w:hAnsi="宋体" w:cs="宋体" w:hint="eastAsia"/>
          <w:b/>
          <w:bCs/>
          <w:sz w:val="32"/>
          <w:szCs w:val="32"/>
          <w:lang w:val="zh-CN"/>
        </w:rPr>
        <w:lastRenderedPageBreak/>
        <w:t>五、开标一览表</w:t>
      </w:r>
    </w:p>
    <w:p w:rsidR="00A51E86" w:rsidRDefault="00A51E86" w:rsidP="00A51E86">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51E86" w:rsidTr="0046185C">
        <w:trPr>
          <w:trHeight w:val="789"/>
        </w:trPr>
        <w:tc>
          <w:tcPr>
            <w:tcW w:w="1985" w:type="dxa"/>
            <w:tcBorders>
              <w:top w:val="single" w:sz="4" w:space="0" w:color="auto"/>
              <w:bottom w:val="single" w:sz="4" w:space="0" w:color="auto"/>
              <w:right w:val="single" w:sz="4" w:space="0" w:color="auto"/>
            </w:tcBorders>
            <w:vAlign w:val="center"/>
          </w:tcPr>
          <w:p w:rsidR="00A51E86" w:rsidRDefault="00A51E86" w:rsidP="0046185C">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jc w:val="center"/>
              <w:rPr>
                <w:rFonts w:ascii="Arial" w:hAnsi="Arial" w:cs="Arial"/>
                <w:b/>
                <w:bCs/>
                <w:sz w:val="24"/>
                <w:szCs w:val="24"/>
              </w:rPr>
            </w:pPr>
            <w:r>
              <w:rPr>
                <w:rFonts w:ascii="宋体" w:hAnsi="Times New Roman" w:cs="宋体" w:hint="eastAsia"/>
                <w:sz w:val="24"/>
                <w:szCs w:val="24"/>
                <w:lang w:val="zh-CN"/>
              </w:rPr>
              <w:t>新长、通榆校区开闭所、变电所预防性试验及维保服务项目</w:t>
            </w:r>
          </w:p>
        </w:tc>
      </w:tr>
      <w:tr w:rsidR="00A51E86" w:rsidTr="0046185C">
        <w:trPr>
          <w:trHeight w:val="1479"/>
        </w:trPr>
        <w:tc>
          <w:tcPr>
            <w:tcW w:w="1985" w:type="dxa"/>
            <w:tcBorders>
              <w:top w:val="single" w:sz="4" w:space="0" w:color="auto"/>
              <w:bottom w:val="single" w:sz="4" w:space="0" w:color="auto"/>
              <w:right w:val="single" w:sz="4" w:space="0" w:color="auto"/>
            </w:tcBorders>
            <w:vAlign w:val="center"/>
          </w:tcPr>
          <w:p w:rsidR="00A51E86" w:rsidRDefault="00A51E86" w:rsidP="0046185C">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ind w:firstLineChars="100" w:firstLine="24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A51E86" w:rsidRDefault="00A51E86" w:rsidP="0046185C">
            <w:pPr>
              <w:autoSpaceDE w:val="0"/>
              <w:autoSpaceDN w:val="0"/>
              <w:adjustRightInd w:val="0"/>
              <w:rPr>
                <w:rFonts w:ascii="宋体" w:hAnsi="Arial" w:cs="宋体" w:hint="eastAsia"/>
                <w:sz w:val="24"/>
                <w:szCs w:val="24"/>
                <w:lang w:val="zh-CN"/>
              </w:rPr>
            </w:pPr>
          </w:p>
          <w:p w:rsidR="00A51E86" w:rsidRDefault="00A51E86" w:rsidP="0046185C">
            <w:pPr>
              <w:autoSpaceDE w:val="0"/>
              <w:autoSpaceDN w:val="0"/>
              <w:adjustRightInd w:val="0"/>
              <w:ind w:firstLineChars="100" w:firstLine="240"/>
              <w:rPr>
                <w:rFonts w:ascii="宋体" w:hAnsi="Arial" w:cs="宋体"/>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（人民币： </w:t>
            </w:r>
            <w:r>
              <w:rPr>
                <w:rFonts w:ascii="宋体" w:hAnsi="Arial" w:cs="宋体"/>
                <w:sz w:val="24"/>
                <w:szCs w:val="24"/>
                <w:lang w:val="zh-CN"/>
              </w:rPr>
              <w:t xml:space="preserve">   </w:t>
            </w:r>
            <w:r>
              <w:rPr>
                <w:rFonts w:ascii="宋体" w:hAnsi="Arial" w:cs="宋体" w:hint="eastAsia"/>
                <w:sz w:val="24"/>
                <w:szCs w:val="24"/>
                <w:lang w:val="zh-CN"/>
              </w:rPr>
              <w:t>元）</w:t>
            </w:r>
          </w:p>
        </w:tc>
      </w:tr>
      <w:tr w:rsidR="00A51E86" w:rsidTr="0046185C">
        <w:trPr>
          <w:trHeight w:val="1479"/>
        </w:trPr>
        <w:tc>
          <w:tcPr>
            <w:tcW w:w="1985" w:type="dxa"/>
            <w:tcBorders>
              <w:top w:val="single" w:sz="4" w:space="0" w:color="auto"/>
              <w:bottom w:val="single" w:sz="4" w:space="0" w:color="auto"/>
              <w:right w:val="single" w:sz="4" w:space="0" w:color="auto"/>
            </w:tcBorders>
            <w:vAlign w:val="center"/>
          </w:tcPr>
          <w:p w:rsidR="00A51E86" w:rsidRDefault="00A51E86" w:rsidP="0046185C">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服务期</w:t>
            </w:r>
          </w:p>
        </w:tc>
        <w:tc>
          <w:tcPr>
            <w:tcW w:w="6946" w:type="dxa"/>
            <w:tcBorders>
              <w:top w:val="single" w:sz="4" w:space="0" w:color="auto"/>
              <w:left w:val="single" w:sz="4" w:space="0" w:color="auto"/>
              <w:bottom w:val="single" w:sz="4" w:space="0" w:color="auto"/>
            </w:tcBorders>
            <w:vAlign w:val="center"/>
          </w:tcPr>
          <w:p w:rsidR="00A51E86" w:rsidRDefault="00A51E86" w:rsidP="0046185C">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 xml:space="preserve">    </w:t>
            </w:r>
            <w:r>
              <w:rPr>
                <w:rFonts w:ascii="宋体" w:hAnsi="Arial" w:cs="宋体" w:hint="eastAsia"/>
                <w:sz w:val="24"/>
                <w:szCs w:val="24"/>
                <w:u w:val="single"/>
                <w:lang w:val="zh-CN"/>
              </w:rPr>
              <w:t xml:space="preserve"> </w:t>
            </w:r>
            <w:r>
              <w:rPr>
                <w:rFonts w:ascii="宋体" w:hAnsi="Arial" w:cs="宋体"/>
                <w:sz w:val="24"/>
                <w:szCs w:val="24"/>
                <w:u w:val="single"/>
                <w:lang w:val="zh-CN"/>
              </w:rPr>
              <w:t xml:space="preserve"> </w:t>
            </w:r>
            <w:r>
              <w:rPr>
                <w:rFonts w:ascii="宋体" w:hAnsi="Arial" w:cs="宋体" w:hint="eastAsia"/>
                <w:sz w:val="24"/>
                <w:szCs w:val="24"/>
                <w:u w:val="single"/>
                <w:lang w:val="zh-CN"/>
              </w:rPr>
              <w:t>30</w:t>
            </w:r>
            <w:r>
              <w:rPr>
                <w:rFonts w:ascii="宋体" w:hAnsi="Arial" w:cs="宋体"/>
                <w:sz w:val="24"/>
                <w:szCs w:val="24"/>
                <w:u w:val="single"/>
                <w:lang w:val="zh-CN"/>
              </w:rPr>
              <w:t xml:space="preserve">  </w:t>
            </w:r>
            <w:r>
              <w:rPr>
                <w:rFonts w:ascii="宋体" w:hAnsi="Arial" w:cs="宋体" w:hint="eastAsia"/>
                <w:sz w:val="24"/>
                <w:szCs w:val="24"/>
                <w:lang w:val="zh-CN"/>
              </w:rPr>
              <w:t>日历天，本项目</w:t>
            </w:r>
            <w:r>
              <w:rPr>
                <w:rFonts w:ascii="宋体" w:hAnsi="Times New Roman" w:cs="宋体" w:hint="eastAsia"/>
                <w:sz w:val="24"/>
                <w:szCs w:val="24"/>
                <w:lang w:val="zh-CN"/>
              </w:rPr>
              <w:t>计划2021年暑期内实</w:t>
            </w:r>
            <w:r>
              <w:rPr>
                <w:rFonts w:ascii="宋体" w:hAnsi="Arial" w:cs="宋体" w:hint="eastAsia"/>
                <w:sz w:val="24"/>
                <w:szCs w:val="24"/>
                <w:lang w:val="zh-CN"/>
              </w:rPr>
              <w:t>施，具体开始时间以采购人的书面通知为准。</w:t>
            </w:r>
          </w:p>
        </w:tc>
      </w:tr>
      <w:tr w:rsidR="00A51E86" w:rsidTr="0046185C">
        <w:trPr>
          <w:trHeight w:val="821"/>
        </w:trPr>
        <w:tc>
          <w:tcPr>
            <w:tcW w:w="8931" w:type="dxa"/>
            <w:gridSpan w:val="2"/>
            <w:tcBorders>
              <w:top w:val="single" w:sz="4" w:space="0" w:color="auto"/>
              <w:bottom w:val="single" w:sz="4" w:space="0" w:color="auto"/>
            </w:tcBorders>
            <w:vAlign w:val="center"/>
          </w:tcPr>
          <w:p w:rsidR="00A51E86" w:rsidRDefault="00A51E86" w:rsidP="0046185C">
            <w:pPr>
              <w:autoSpaceDE w:val="0"/>
              <w:autoSpaceDN w:val="0"/>
              <w:adjustRightInd w:val="0"/>
              <w:jc w:val="left"/>
              <w:rPr>
                <w:rFonts w:ascii="宋体" w:hAnsi="Arial" w:cs="宋体"/>
                <w:b/>
                <w:bCs/>
                <w:sz w:val="24"/>
                <w:szCs w:val="24"/>
                <w:lang w:val="zh-CN"/>
              </w:rPr>
            </w:pPr>
            <w:r>
              <w:rPr>
                <w:rFonts w:ascii="宋体" w:hAnsi="Arial" w:cs="宋体" w:hint="eastAsia"/>
                <w:b/>
                <w:bCs/>
                <w:sz w:val="24"/>
                <w:szCs w:val="24"/>
                <w:lang w:val="zh-CN"/>
              </w:rPr>
              <w:t>是否提供《中小企业声明函》：</w:t>
            </w:r>
            <w:r>
              <w:rPr>
                <w:rFonts w:ascii="宋体" w:hAnsi="Arial" w:cs="宋体" w:hint="eastAsia"/>
                <w:b/>
                <w:bCs/>
                <w:sz w:val="24"/>
                <w:szCs w:val="24"/>
                <w:u w:val="single"/>
                <w:lang w:val="zh-CN"/>
              </w:rPr>
              <w:t xml:space="preserve"> </w:t>
            </w:r>
            <w:r>
              <w:rPr>
                <w:rFonts w:ascii="宋体" w:hAnsi="Arial" w:cs="宋体" w:hint="eastAsia"/>
                <w:bCs/>
                <w:sz w:val="24"/>
                <w:szCs w:val="24"/>
                <w:u w:val="single"/>
                <w:lang w:val="zh-CN"/>
              </w:rPr>
              <w:t xml:space="preserve">  </w:t>
            </w:r>
            <w:r>
              <w:rPr>
                <w:rFonts w:ascii="宋体" w:hAnsi="Arial" w:cs="宋体" w:hint="eastAsia"/>
                <w:b/>
                <w:bCs/>
                <w:sz w:val="24"/>
                <w:szCs w:val="24"/>
                <w:u w:val="single"/>
                <w:lang w:val="zh-CN"/>
              </w:rPr>
              <w:t xml:space="preserve"> </w:t>
            </w:r>
            <w:r>
              <w:rPr>
                <w:rFonts w:ascii="宋体" w:hAnsi="Arial" w:cs="宋体" w:hint="eastAsia"/>
                <w:b/>
                <w:bCs/>
                <w:sz w:val="24"/>
                <w:szCs w:val="24"/>
                <w:lang w:val="zh-CN"/>
              </w:rPr>
              <w:t>（是/否），见</w:t>
            </w:r>
            <w:r>
              <w:rPr>
                <w:rFonts w:ascii="宋体" w:hAnsi="Arial" w:cs="宋体" w:hint="eastAsia"/>
                <w:b/>
                <w:bCs/>
                <w:sz w:val="24"/>
                <w:szCs w:val="24"/>
                <w:u w:val="single"/>
                <w:lang w:val="zh-CN"/>
              </w:rPr>
              <w:t xml:space="preserve">      </w:t>
            </w:r>
            <w:r>
              <w:rPr>
                <w:rFonts w:ascii="宋体" w:hAnsi="Arial" w:cs="宋体" w:hint="eastAsia"/>
                <w:b/>
                <w:bCs/>
                <w:sz w:val="24"/>
                <w:szCs w:val="24"/>
                <w:lang w:val="zh-CN"/>
              </w:rPr>
              <w:t>页</w:t>
            </w:r>
          </w:p>
        </w:tc>
      </w:tr>
    </w:tbl>
    <w:p w:rsidR="00A51E86" w:rsidRDefault="00A51E86" w:rsidP="00A51E86">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p>
    <w:p w:rsidR="00A51E86" w:rsidRDefault="00A51E86" w:rsidP="00A51E8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A51E86" w:rsidRDefault="00A51E86" w:rsidP="00A51E8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A51E86" w:rsidRDefault="00A51E86" w:rsidP="00A51E86">
      <w:pPr>
        <w:autoSpaceDE w:val="0"/>
        <w:autoSpaceDN w:val="0"/>
        <w:adjustRightInd w:val="0"/>
        <w:spacing w:line="440" w:lineRule="exact"/>
        <w:ind w:firstLine="2640"/>
        <w:rPr>
          <w:rFonts w:ascii="黑体" w:eastAsia="黑体" w:hAnsi="Arial" w:cs="黑体"/>
          <w:sz w:val="44"/>
          <w:szCs w:val="44"/>
          <w:lang w:val="zh-CN"/>
        </w:rPr>
      </w:pPr>
    </w:p>
    <w:p w:rsidR="00A51E86" w:rsidRDefault="00A51E86" w:rsidP="00A51E86">
      <w:pPr>
        <w:autoSpaceDE w:val="0"/>
        <w:autoSpaceDN w:val="0"/>
        <w:adjustRightInd w:val="0"/>
        <w:spacing w:line="440" w:lineRule="exact"/>
        <w:ind w:firstLine="480"/>
        <w:rPr>
          <w:rFonts w:ascii="宋体" w:hAnsi="Arial" w:cs="宋体"/>
          <w:sz w:val="24"/>
          <w:szCs w:val="24"/>
          <w:lang w:val="zh-CN"/>
        </w:rPr>
      </w:pPr>
    </w:p>
    <w:p w:rsidR="00A51E86" w:rsidRDefault="00A51E86" w:rsidP="00A51E86">
      <w:pPr>
        <w:autoSpaceDE w:val="0"/>
        <w:autoSpaceDN w:val="0"/>
        <w:adjustRightInd w:val="0"/>
        <w:spacing w:line="440" w:lineRule="exact"/>
        <w:ind w:firstLine="480"/>
        <w:rPr>
          <w:rFonts w:ascii="宋体" w:hAnsi="Arial" w:cs="宋体"/>
          <w:sz w:val="24"/>
          <w:szCs w:val="24"/>
          <w:lang w:val="zh-CN"/>
        </w:rPr>
      </w:pPr>
    </w:p>
    <w:p w:rsidR="00A51E86" w:rsidRDefault="00A51E86" w:rsidP="00A51E86">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A51E86" w:rsidRDefault="00A51E86" w:rsidP="00A51E86">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A51E86" w:rsidRDefault="00A51E86" w:rsidP="00A51E86">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A51E86" w:rsidRDefault="00A51E86" w:rsidP="00A51E8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A51E86" w:rsidRDefault="00A51E86" w:rsidP="00A51E86">
      <w:pPr>
        <w:autoSpaceDE w:val="0"/>
        <w:autoSpaceDN w:val="0"/>
        <w:adjustRightInd w:val="0"/>
        <w:jc w:val="center"/>
        <w:rPr>
          <w:rFonts w:ascii="宋体" w:hAnsi="Arial" w:cs="宋体"/>
          <w:sz w:val="24"/>
          <w:szCs w:val="24"/>
          <w:lang w:val="zh-CN"/>
        </w:rPr>
      </w:pPr>
    </w:p>
    <w:p w:rsidR="00A51E86" w:rsidRDefault="00A51E86" w:rsidP="00A51E86">
      <w:pPr>
        <w:autoSpaceDE w:val="0"/>
        <w:autoSpaceDN w:val="0"/>
        <w:adjustRightInd w:val="0"/>
        <w:rPr>
          <w:rFonts w:ascii="宋体" w:hAnsi="Arial" w:cs="宋体"/>
          <w:b/>
          <w:bCs/>
          <w:sz w:val="24"/>
          <w:szCs w:val="24"/>
          <w:lang w:val="zh-CN"/>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42"/>
        <w:gridCol w:w="1802"/>
        <w:gridCol w:w="1963"/>
        <w:gridCol w:w="1655"/>
        <w:gridCol w:w="1027"/>
        <w:gridCol w:w="1027"/>
        <w:gridCol w:w="748"/>
      </w:tblGrid>
      <w:tr w:rsidR="00A51E86" w:rsidTr="0046185C">
        <w:trPr>
          <w:trHeight w:val="704"/>
          <w:jc w:val="center"/>
        </w:trPr>
        <w:tc>
          <w:tcPr>
            <w:tcW w:w="709" w:type="dxa"/>
            <w:shd w:val="clear" w:color="000000" w:fill="FFFFFF"/>
            <w:vAlign w:val="center"/>
          </w:tcPr>
          <w:p w:rsidR="00A51E86" w:rsidRDefault="00A51E86" w:rsidP="0046185C">
            <w:pPr>
              <w:spacing w:line="440" w:lineRule="exact"/>
              <w:jc w:val="center"/>
              <w:rPr>
                <w:rFonts w:ascii="宋体" w:hAnsi="宋体" w:cs="宋体"/>
                <w:b/>
                <w:sz w:val="24"/>
                <w:szCs w:val="24"/>
              </w:rPr>
            </w:pPr>
            <w:r>
              <w:rPr>
                <w:rFonts w:ascii="宋体" w:hAnsi="宋体" w:cs="宋体" w:hint="eastAsia"/>
                <w:b/>
                <w:sz w:val="24"/>
                <w:szCs w:val="24"/>
              </w:rPr>
              <w:t>序号</w:t>
            </w:r>
          </w:p>
        </w:tc>
        <w:tc>
          <w:tcPr>
            <w:tcW w:w="1242" w:type="dxa"/>
            <w:shd w:val="clear" w:color="000000" w:fill="FFFFFF"/>
            <w:vAlign w:val="center"/>
          </w:tcPr>
          <w:p w:rsidR="00A51E86" w:rsidRDefault="00A51E86" w:rsidP="0046185C">
            <w:pPr>
              <w:spacing w:line="440" w:lineRule="exact"/>
              <w:jc w:val="center"/>
              <w:rPr>
                <w:rFonts w:ascii="宋体" w:hAnsi="宋体" w:cs="宋体"/>
                <w:b/>
                <w:sz w:val="24"/>
                <w:szCs w:val="24"/>
              </w:rPr>
            </w:pPr>
            <w:r>
              <w:rPr>
                <w:rFonts w:ascii="宋体" w:hAnsi="宋体" w:cs="宋体" w:hint="eastAsia"/>
                <w:b/>
                <w:sz w:val="24"/>
                <w:szCs w:val="24"/>
              </w:rPr>
              <w:t>分项名称</w:t>
            </w:r>
          </w:p>
        </w:tc>
        <w:tc>
          <w:tcPr>
            <w:tcW w:w="1802" w:type="dxa"/>
            <w:shd w:val="clear" w:color="000000" w:fill="FFFFFF"/>
            <w:vAlign w:val="center"/>
          </w:tcPr>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设备名称</w:t>
            </w:r>
          </w:p>
        </w:tc>
        <w:tc>
          <w:tcPr>
            <w:tcW w:w="1963" w:type="dxa"/>
            <w:shd w:val="clear" w:color="000000" w:fill="FFFFFF"/>
            <w:vAlign w:val="center"/>
          </w:tcPr>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设备参数</w:t>
            </w:r>
          </w:p>
        </w:tc>
        <w:tc>
          <w:tcPr>
            <w:tcW w:w="1655" w:type="dxa"/>
            <w:shd w:val="clear" w:color="000000" w:fill="FFFFFF"/>
            <w:vAlign w:val="center"/>
          </w:tcPr>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设备数量</w:t>
            </w:r>
          </w:p>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（台/套/条）</w:t>
            </w:r>
          </w:p>
        </w:tc>
        <w:tc>
          <w:tcPr>
            <w:tcW w:w="1027" w:type="dxa"/>
            <w:shd w:val="clear" w:color="000000" w:fill="FFFFFF"/>
          </w:tcPr>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单价（元）</w:t>
            </w:r>
          </w:p>
        </w:tc>
        <w:tc>
          <w:tcPr>
            <w:tcW w:w="1027" w:type="dxa"/>
            <w:shd w:val="clear" w:color="000000" w:fill="FFFFFF"/>
          </w:tcPr>
          <w:p w:rsidR="00A51E86" w:rsidRDefault="00A51E86" w:rsidP="0046185C">
            <w:pPr>
              <w:spacing w:line="440" w:lineRule="exact"/>
              <w:jc w:val="center"/>
              <w:rPr>
                <w:rFonts w:ascii="宋体" w:hAnsi="宋体" w:cs="宋体" w:hint="eastAsia"/>
                <w:b/>
                <w:sz w:val="24"/>
                <w:szCs w:val="24"/>
              </w:rPr>
            </w:pPr>
            <w:r>
              <w:rPr>
                <w:rFonts w:ascii="宋体" w:hAnsi="宋体" w:cs="宋体" w:hint="eastAsia"/>
                <w:b/>
                <w:sz w:val="24"/>
                <w:szCs w:val="24"/>
              </w:rPr>
              <w:t>合计（元）</w:t>
            </w:r>
          </w:p>
        </w:tc>
        <w:tc>
          <w:tcPr>
            <w:tcW w:w="748" w:type="dxa"/>
            <w:shd w:val="clear" w:color="000000" w:fill="FFFFFF"/>
            <w:vAlign w:val="center"/>
          </w:tcPr>
          <w:p w:rsidR="00A51E86" w:rsidRDefault="00A51E86" w:rsidP="0046185C">
            <w:pPr>
              <w:spacing w:line="440" w:lineRule="exact"/>
              <w:jc w:val="center"/>
              <w:rPr>
                <w:rFonts w:ascii="宋体" w:hAnsi="宋体" w:cs="宋体"/>
                <w:b/>
                <w:sz w:val="24"/>
                <w:szCs w:val="24"/>
              </w:rPr>
            </w:pPr>
            <w:r>
              <w:rPr>
                <w:rFonts w:ascii="宋体" w:hAnsi="宋体" w:cs="宋体" w:hint="eastAsia"/>
                <w:b/>
                <w:sz w:val="24"/>
                <w:szCs w:val="24"/>
              </w:rPr>
              <w:t>备注</w:t>
            </w:r>
          </w:p>
        </w:tc>
      </w:tr>
      <w:tr w:rsidR="00A51E86" w:rsidTr="0046185C">
        <w:trPr>
          <w:trHeight w:val="473"/>
          <w:jc w:val="center"/>
        </w:trPr>
        <w:tc>
          <w:tcPr>
            <w:tcW w:w="709" w:type="dxa"/>
            <w:vMerge w:val="restart"/>
            <w:vAlign w:val="center"/>
          </w:tcPr>
          <w:p w:rsidR="00A51E86" w:rsidRDefault="00A51E86" w:rsidP="0046185C">
            <w:pPr>
              <w:widowControl/>
              <w:spacing w:line="440" w:lineRule="exact"/>
              <w:jc w:val="center"/>
              <w:rPr>
                <w:rFonts w:ascii="宋体" w:hAnsi="宋体" w:cs="宋体" w:hint="eastAsia"/>
                <w:kern w:val="0"/>
                <w:sz w:val="24"/>
                <w:szCs w:val="24"/>
              </w:rPr>
            </w:pPr>
            <w:r>
              <w:rPr>
                <w:rFonts w:ascii="宋体" w:hAnsi="宋体" w:cs="宋体"/>
                <w:kern w:val="0"/>
                <w:sz w:val="24"/>
                <w:szCs w:val="24"/>
              </w:rPr>
              <w:t>1</w:t>
            </w:r>
          </w:p>
        </w:tc>
        <w:tc>
          <w:tcPr>
            <w:tcW w:w="1242" w:type="dxa"/>
            <w:vMerge w:val="restart"/>
            <w:vAlign w:val="center"/>
          </w:tcPr>
          <w:p w:rsidR="00A51E86" w:rsidRDefault="00A51E86" w:rsidP="0046185C">
            <w:pPr>
              <w:rPr>
                <w:rFonts w:ascii="宋体" w:hAnsi="宋体"/>
                <w:sz w:val="24"/>
                <w:szCs w:val="24"/>
              </w:rPr>
            </w:pPr>
            <w:r>
              <w:rPr>
                <w:rFonts w:ascii="Meiryo" w:hAnsi="Meiryo" w:cs="Meiryo" w:hint="eastAsia"/>
                <w:sz w:val="24"/>
                <w:szCs w:val="24"/>
              </w:rPr>
              <w:t>老</w:t>
            </w:r>
            <w:r>
              <w:rPr>
                <w:rFonts w:ascii="宋体" w:hAnsi="宋体" w:hint="eastAsia"/>
                <w:sz w:val="24"/>
                <w:szCs w:val="24"/>
              </w:rPr>
              <w:t>校区主楼开闭</w:t>
            </w:r>
            <w:r>
              <w:rPr>
                <w:rFonts w:ascii="宋体" w:hAnsi="宋体"/>
                <w:sz w:val="24"/>
                <w:szCs w:val="24"/>
              </w:rPr>
              <w:t>所</w:t>
            </w:r>
          </w:p>
        </w:tc>
        <w:tc>
          <w:tcPr>
            <w:tcW w:w="1802" w:type="dxa"/>
            <w:vAlign w:val="center"/>
          </w:tcPr>
          <w:p w:rsidR="00A51E86" w:rsidRDefault="00A51E86" w:rsidP="0046185C">
            <w:pPr>
              <w:widowControl/>
              <w:spacing w:line="440" w:lineRule="exact"/>
              <w:jc w:val="center"/>
              <w:rPr>
                <w:rFonts w:ascii="宋体" w:hAnsi="宋体"/>
                <w:kern w:val="0"/>
                <w:sz w:val="24"/>
                <w:szCs w:val="56"/>
                <w:highlight w:val="yellow"/>
              </w:rPr>
            </w:pPr>
            <w:r>
              <w:rPr>
                <w:rFonts w:ascii="微软雅黑" w:eastAsia="微软雅黑" w:hAnsi="微软雅黑" w:cs="微软雅黑" w:hint="eastAsia"/>
                <w:sz w:val="24"/>
                <w:szCs w:val="56"/>
              </w:rPr>
              <w:t>⼲</w:t>
            </w:r>
            <w:r>
              <w:rPr>
                <w:rFonts w:ascii="宋体" w:hAnsi="宋体" w:cs="宋体" w:hint="eastAsia"/>
                <w:sz w:val="24"/>
                <w:szCs w:val="56"/>
              </w:rPr>
              <w:t>式变压器</w:t>
            </w:r>
          </w:p>
        </w:tc>
        <w:tc>
          <w:tcPr>
            <w:tcW w:w="1963"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630KVA/10KV</w:t>
            </w:r>
          </w:p>
        </w:tc>
        <w:tc>
          <w:tcPr>
            <w:tcW w:w="1655"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2</w:t>
            </w:r>
          </w:p>
        </w:tc>
        <w:tc>
          <w:tcPr>
            <w:tcW w:w="1027" w:type="dxa"/>
          </w:tcPr>
          <w:p w:rsidR="00A51E86" w:rsidRDefault="00A51E86" w:rsidP="0046185C">
            <w:pPr>
              <w:widowControl/>
              <w:spacing w:line="440" w:lineRule="exact"/>
              <w:jc w:val="center"/>
              <w:rPr>
                <w:rFonts w:ascii="宋体" w:hAnsi="宋体"/>
                <w:kern w:val="0"/>
                <w:sz w:val="24"/>
                <w:szCs w:val="24"/>
              </w:rPr>
            </w:pPr>
          </w:p>
        </w:tc>
        <w:tc>
          <w:tcPr>
            <w:tcW w:w="1027" w:type="dxa"/>
          </w:tcPr>
          <w:p w:rsidR="00A51E86" w:rsidRDefault="00A51E86" w:rsidP="0046185C">
            <w:pPr>
              <w:widowControl/>
              <w:spacing w:line="440" w:lineRule="exact"/>
              <w:jc w:val="center"/>
              <w:rPr>
                <w:rFonts w:ascii="宋体" w:hAnsi="宋体"/>
                <w:kern w:val="0"/>
                <w:sz w:val="24"/>
                <w:szCs w:val="24"/>
              </w:rPr>
            </w:pPr>
          </w:p>
        </w:tc>
        <w:tc>
          <w:tcPr>
            <w:tcW w:w="748" w:type="dxa"/>
            <w:vAlign w:val="center"/>
          </w:tcPr>
          <w:p w:rsidR="00A51E86" w:rsidRDefault="00A51E86" w:rsidP="0046185C">
            <w:pPr>
              <w:widowControl/>
              <w:spacing w:line="440" w:lineRule="exact"/>
              <w:jc w:val="center"/>
              <w:rPr>
                <w:rFonts w:ascii="宋体" w:hAnsi="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cs="宋体"/>
                <w:kern w:val="0"/>
                <w:sz w:val="24"/>
                <w:szCs w:val="56"/>
              </w:rPr>
            </w:pPr>
            <w:r>
              <w:rPr>
                <w:rFonts w:ascii="宋体" w:hAnsi="宋体"/>
                <w:sz w:val="24"/>
                <w:szCs w:val="56"/>
              </w:rPr>
              <w:t>10KV配电柜</w:t>
            </w:r>
          </w:p>
        </w:tc>
        <w:tc>
          <w:tcPr>
            <w:tcW w:w="1963"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环</w:t>
            </w:r>
            <w:r>
              <w:rPr>
                <w:rFonts w:ascii="微软雅黑" w:eastAsia="微软雅黑" w:hAnsi="微软雅黑" w:cs="微软雅黑" w:hint="eastAsia"/>
                <w:sz w:val="24"/>
                <w:szCs w:val="56"/>
              </w:rPr>
              <w:t>⽹</w:t>
            </w:r>
            <w:r>
              <w:rPr>
                <w:rFonts w:ascii="宋体" w:hAnsi="宋体" w:cs="宋体" w:hint="eastAsia"/>
                <w:sz w:val="24"/>
                <w:szCs w:val="56"/>
              </w:rPr>
              <w:t>柜</w:t>
            </w:r>
            <w:r>
              <w:rPr>
                <w:rFonts w:ascii="宋体" w:hAnsi="宋体" w:cs="宋体"/>
                <w:sz w:val="24"/>
                <w:szCs w:val="56"/>
              </w:rPr>
              <w:t>DM1-SM6</w:t>
            </w:r>
          </w:p>
        </w:tc>
        <w:tc>
          <w:tcPr>
            <w:tcW w:w="1655"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8</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cs="宋体"/>
                <w:kern w:val="0"/>
                <w:sz w:val="24"/>
                <w:szCs w:val="56"/>
              </w:rPr>
            </w:pPr>
            <w:r>
              <w:rPr>
                <w:rFonts w:ascii="宋体" w:hAnsi="宋体"/>
                <w:sz w:val="24"/>
                <w:szCs w:val="56"/>
              </w:rPr>
              <w:t>0.4KV配电柜</w:t>
            </w:r>
          </w:p>
        </w:tc>
        <w:tc>
          <w:tcPr>
            <w:tcW w:w="1963"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GCS</w:t>
            </w:r>
          </w:p>
        </w:tc>
        <w:tc>
          <w:tcPr>
            <w:tcW w:w="1655"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19</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cs="宋体"/>
                <w:kern w:val="0"/>
                <w:sz w:val="24"/>
                <w:szCs w:val="56"/>
              </w:rPr>
            </w:pPr>
            <w:r>
              <w:rPr>
                <w:rFonts w:ascii="宋体" w:hAnsi="宋体"/>
                <w:sz w:val="24"/>
                <w:szCs w:val="56"/>
              </w:rPr>
              <w:t>直流屏</w:t>
            </w:r>
          </w:p>
        </w:tc>
        <w:tc>
          <w:tcPr>
            <w:tcW w:w="1963" w:type="dxa"/>
            <w:vAlign w:val="center"/>
          </w:tcPr>
          <w:p w:rsidR="00A51E86" w:rsidRDefault="00A51E86" w:rsidP="0046185C">
            <w:pPr>
              <w:widowControl/>
              <w:spacing w:line="440" w:lineRule="exact"/>
              <w:jc w:val="center"/>
              <w:rPr>
                <w:rFonts w:ascii="宋体" w:hAnsi="宋体" w:cs="宋体"/>
                <w:sz w:val="24"/>
                <w:szCs w:val="56"/>
              </w:rPr>
            </w:pPr>
          </w:p>
        </w:tc>
        <w:tc>
          <w:tcPr>
            <w:tcW w:w="1655" w:type="dxa"/>
            <w:vAlign w:val="center"/>
          </w:tcPr>
          <w:p w:rsidR="00A51E86" w:rsidRDefault="00A51E86" w:rsidP="0046185C">
            <w:pPr>
              <w:widowControl/>
              <w:spacing w:line="440" w:lineRule="exact"/>
              <w:jc w:val="center"/>
              <w:rPr>
                <w:rFonts w:ascii="宋体" w:hAnsi="宋体" w:cs="宋体"/>
                <w:sz w:val="24"/>
                <w:szCs w:val="56"/>
              </w:rPr>
            </w:pPr>
            <w:r>
              <w:rPr>
                <w:rFonts w:ascii="宋体" w:hAnsi="宋体" w:cs="宋体"/>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cs="宋体"/>
                <w:kern w:val="0"/>
                <w:sz w:val="24"/>
                <w:szCs w:val="56"/>
              </w:rPr>
            </w:pPr>
            <w:r>
              <w:rPr>
                <w:rFonts w:ascii="宋体" w:hAnsi="宋体"/>
                <w:sz w:val="24"/>
                <w:szCs w:val="56"/>
              </w:rPr>
              <w:t>10KV电</w:t>
            </w:r>
            <w:r>
              <w:rPr>
                <w:rFonts w:ascii="宋体" w:hAnsi="宋体" w:hint="eastAsia"/>
                <w:sz w:val="24"/>
                <w:szCs w:val="56"/>
              </w:rPr>
              <w:t>缆</w:t>
            </w:r>
          </w:p>
        </w:tc>
        <w:tc>
          <w:tcPr>
            <w:tcW w:w="1963" w:type="dxa"/>
            <w:vAlign w:val="center"/>
          </w:tcPr>
          <w:p w:rsidR="00A51E86" w:rsidRDefault="00A51E86" w:rsidP="0046185C">
            <w:pPr>
              <w:widowControl/>
              <w:spacing w:line="440" w:lineRule="exact"/>
              <w:jc w:val="center"/>
              <w:rPr>
                <w:rFonts w:ascii="宋体" w:hAnsi="宋体" w:cs="宋体"/>
                <w:sz w:val="24"/>
                <w:szCs w:val="56"/>
              </w:rPr>
            </w:pPr>
          </w:p>
        </w:tc>
        <w:tc>
          <w:tcPr>
            <w:tcW w:w="1655" w:type="dxa"/>
            <w:vAlign w:val="center"/>
          </w:tcPr>
          <w:p w:rsidR="00A51E86" w:rsidRDefault="00A51E86" w:rsidP="0046185C">
            <w:pPr>
              <w:widowControl/>
              <w:spacing w:line="440" w:lineRule="exact"/>
              <w:jc w:val="center"/>
              <w:rPr>
                <w:rFonts w:ascii="宋体" w:hAnsi="宋体" w:cs="宋体" w:hint="eastAsia"/>
                <w:sz w:val="24"/>
                <w:szCs w:val="56"/>
              </w:rPr>
            </w:pPr>
            <w:r>
              <w:rPr>
                <w:rFonts w:ascii="宋体" w:hAnsi="宋体" w:cs="宋体"/>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2</w:t>
            </w:r>
          </w:p>
        </w:tc>
        <w:tc>
          <w:tcPr>
            <w:tcW w:w="1242" w:type="dxa"/>
            <w:vMerge w:val="restart"/>
            <w:vAlign w:val="center"/>
          </w:tcPr>
          <w:p w:rsidR="00A51E86" w:rsidRDefault="00A51E86" w:rsidP="0046185C">
            <w:pPr>
              <w:rPr>
                <w:rFonts w:ascii="宋体" w:hAnsi="宋体"/>
                <w:kern w:val="0"/>
                <w:sz w:val="24"/>
                <w:szCs w:val="24"/>
              </w:rPr>
            </w:pPr>
            <w:r>
              <w:rPr>
                <w:rFonts w:ascii="宋体" w:hAnsi="宋体" w:hint="eastAsia"/>
                <w:sz w:val="24"/>
                <w:szCs w:val="24"/>
              </w:rPr>
              <w:t>老校区</w:t>
            </w:r>
            <w:r>
              <w:rPr>
                <w:rFonts w:ascii="宋体" w:hAnsi="宋体"/>
                <w:sz w:val="24"/>
                <w:szCs w:val="24"/>
              </w:rPr>
              <w:t>7座箱变</w:t>
            </w:r>
          </w:p>
        </w:tc>
        <w:tc>
          <w:tcPr>
            <w:tcW w:w="1802" w:type="dxa"/>
            <w:vAlign w:val="center"/>
          </w:tcPr>
          <w:p w:rsidR="00A51E86" w:rsidRDefault="00A51E86" w:rsidP="0046185C">
            <w:pPr>
              <w:widowControl/>
              <w:spacing w:line="440" w:lineRule="exact"/>
              <w:jc w:val="center"/>
              <w:rPr>
                <w:rFonts w:ascii="宋体" w:hAnsi="宋体"/>
                <w:sz w:val="24"/>
                <w:szCs w:val="56"/>
              </w:rPr>
            </w:pPr>
            <w:r>
              <w:rPr>
                <w:rFonts w:ascii="宋体" w:hAnsi="宋体"/>
                <w:sz w:val="24"/>
                <w:szCs w:val="56"/>
              </w:rPr>
              <w:t>箱式变压器</w:t>
            </w:r>
          </w:p>
        </w:tc>
        <w:tc>
          <w:tcPr>
            <w:tcW w:w="1963" w:type="dxa"/>
            <w:vAlign w:val="center"/>
          </w:tcPr>
          <w:p w:rsidR="00A51E86" w:rsidRDefault="00A51E86" w:rsidP="0046185C">
            <w:pPr>
              <w:pStyle w:val="TableParagraph"/>
              <w:spacing w:before="17" w:line="276" w:lineRule="auto"/>
              <w:jc w:val="center"/>
              <w:rPr>
                <w:rFonts w:ascii="宋体" w:eastAsia="宋体" w:hAnsi="宋体" w:cs="Times New Roman"/>
                <w:kern w:val="2"/>
                <w:sz w:val="24"/>
                <w:szCs w:val="56"/>
                <w:lang w:eastAsia="zh-CN"/>
              </w:rPr>
            </w:pPr>
            <w:r>
              <w:rPr>
                <w:rFonts w:ascii="宋体" w:eastAsia="宋体" w:hAnsi="宋体" w:cs="Times New Roman"/>
                <w:kern w:val="2"/>
                <w:sz w:val="24"/>
                <w:szCs w:val="56"/>
                <w:lang w:eastAsia="zh-CN"/>
              </w:rPr>
              <w:t>S11-630KVA/1OKV</w:t>
            </w: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sz w:val="24"/>
                <w:szCs w:val="56"/>
              </w:rPr>
              <w:t>3</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749"/>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sz w:val="24"/>
                <w:szCs w:val="56"/>
              </w:rPr>
            </w:pPr>
            <w:r>
              <w:rPr>
                <w:rFonts w:ascii="宋体" w:hAnsi="宋体"/>
                <w:sz w:val="24"/>
                <w:szCs w:val="56"/>
              </w:rPr>
              <w:t>箱式变压器</w:t>
            </w:r>
          </w:p>
        </w:tc>
        <w:tc>
          <w:tcPr>
            <w:tcW w:w="1963" w:type="dxa"/>
            <w:vAlign w:val="center"/>
          </w:tcPr>
          <w:p w:rsidR="00A51E86" w:rsidRDefault="00A51E86" w:rsidP="0046185C">
            <w:pPr>
              <w:pStyle w:val="TableParagraph"/>
              <w:spacing w:before="17" w:line="276" w:lineRule="auto"/>
              <w:jc w:val="center"/>
              <w:rPr>
                <w:rFonts w:ascii="宋体" w:eastAsia="宋体" w:hAnsi="宋体" w:cs="Times New Roman"/>
                <w:kern w:val="2"/>
                <w:sz w:val="24"/>
                <w:szCs w:val="56"/>
                <w:lang w:eastAsia="zh-CN"/>
              </w:rPr>
            </w:pPr>
            <w:r>
              <w:rPr>
                <w:rFonts w:ascii="宋体" w:eastAsia="宋体" w:hAnsi="宋体" w:cs="Times New Roman"/>
                <w:kern w:val="2"/>
                <w:sz w:val="24"/>
                <w:szCs w:val="56"/>
                <w:lang w:eastAsia="zh-CN"/>
              </w:rPr>
              <w:t>S11-800KVA/10KV</w:t>
            </w: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749"/>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sz w:val="24"/>
                <w:szCs w:val="56"/>
              </w:rPr>
              <w:t>10KV配电柜</w:t>
            </w:r>
          </w:p>
        </w:tc>
        <w:tc>
          <w:tcPr>
            <w:tcW w:w="1963" w:type="dxa"/>
            <w:vAlign w:val="center"/>
          </w:tcPr>
          <w:p w:rsidR="00A51E86" w:rsidRDefault="00A51E86" w:rsidP="0046185C">
            <w:pPr>
              <w:pStyle w:val="TableParagraph"/>
              <w:spacing w:before="17" w:line="276" w:lineRule="auto"/>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ABB</w:t>
            </w: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14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749"/>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sz w:val="24"/>
                <w:szCs w:val="56"/>
              </w:rPr>
              <w:t>0.4KV配电柜</w:t>
            </w:r>
          </w:p>
        </w:tc>
        <w:tc>
          <w:tcPr>
            <w:tcW w:w="1963" w:type="dxa"/>
            <w:vAlign w:val="center"/>
          </w:tcPr>
          <w:p w:rsidR="00A51E86" w:rsidRDefault="00A51E86" w:rsidP="0046185C">
            <w:pPr>
              <w:pStyle w:val="TableParagraph"/>
              <w:spacing w:before="17" w:line="276" w:lineRule="auto"/>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ABB</w:t>
            </w: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42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3</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老校区南园开闭所</w:t>
            </w:r>
          </w:p>
        </w:tc>
        <w:tc>
          <w:tcPr>
            <w:tcW w:w="1802"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配电柜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A</w:t>
            </w:r>
            <w:r>
              <w:rPr>
                <w:rFonts w:ascii="宋体" w:eastAsia="宋体" w:hAnsi="宋体" w:cs="Times New Roman"/>
                <w:kern w:val="2"/>
                <w:sz w:val="24"/>
                <w:szCs w:val="56"/>
                <w:lang w:eastAsia="zh-CN"/>
              </w:rPr>
              <w:t>BB</w:t>
            </w:r>
            <w:proofErr w:type="gramStart"/>
            <w:r>
              <w:rPr>
                <w:rFonts w:ascii="宋体" w:eastAsia="宋体" w:hAnsi="宋体" w:cs="Times New Roman" w:hint="eastAsia"/>
                <w:kern w:val="2"/>
                <w:sz w:val="24"/>
                <w:szCs w:val="56"/>
                <w:lang w:eastAsia="zh-CN"/>
              </w:rPr>
              <w:t>中置柜</w:t>
            </w:r>
            <w:proofErr w:type="gramEnd"/>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19</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sz w:val="24"/>
                <w:szCs w:val="56"/>
              </w:rPr>
            </w:pPr>
            <w:r>
              <w:rPr>
                <w:rFonts w:ascii="宋体" w:hAnsi="宋体" w:hint="eastAsia"/>
                <w:sz w:val="24"/>
                <w:szCs w:val="56"/>
              </w:rPr>
              <w:t>9</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4</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新校区开闭所</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配电柜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K</w:t>
            </w:r>
            <w:r>
              <w:rPr>
                <w:rFonts w:ascii="宋体" w:eastAsia="宋体" w:hAnsi="宋体" w:cs="Times New Roman"/>
                <w:kern w:val="2"/>
                <w:sz w:val="24"/>
                <w:szCs w:val="56"/>
                <w:lang w:eastAsia="zh-CN"/>
              </w:rPr>
              <w:t>YN28-12</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r>
              <w:rPr>
                <w:rFonts w:ascii="宋体" w:hAnsi="宋体"/>
                <w:sz w:val="24"/>
                <w:szCs w:val="56"/>
              </w:rPr>
              <w:t>0</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r>
              <w:rPr>
                <w:rFonts w:ascii="宋体" w:hAnsi="宋体"/>
                <w:sz w:val="24"/>
                <w:szCs w:val="56"/>
              </w:rPr>
              <w:t>0</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5</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新校区1#变电站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1000</w:t>
            </w:r>
            <w:r>
              <w:rPr>
                <w:rFonts w:ascii="宋体" w:eastAsia="宋体" w:hAnsi="宋体" w:cs="Times New Roman"/>
                <w:kern w:val="2"/>
                <w:sz w:val="24"/>
                <w:szCs w:val="56"/>
                <w:lang w:eastAsia="zh-CN"/>
              </w:rPr>
              <w:t>KVA/10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6</w:t>
            </w:r>
          </w:p>
        </w:tc>
        <w:tc>
          <w:tcPr>
            <w:tcW w:w="1242" w:type="dxa"/>
            <w:vMerge w:val="restart"/>
            <w:vAlign w:val="center"/>
          </w:tcPr>
          <w:p w:rsidR="00A51E86" w:rsidRDefault="00A51E86" w:rsidP="0046185C">
            <w:pPr>
              <w:widowControl/>
              <w:spacing w:line="440" w:lineRule="exact"/>
              <w:jc w:val="center"/>
              <w:rPr>
                <w:rFonts w:ascii="宋体" w:hAnsi="宋体" w:hint="eastAsia"/>
                <w:kern w:val="0"/>
                <w:sz w:val="24"/>
                <w:szCs w:val="24"/>
              </w:rPr>
            </w:pPr>
            <w:r>
              <w:rPr>
                <w:rFonts w:ascii="宋体" w:hAnsi="宋体" w:hint="eastAsia"/>
                <w:kern w:val="0"/>
                <w:sz w:val="24"/>
                <w:szCs w:val="24"/>
              </w:rPr>
              <w:t>新校区2#</w:t>
            </w:r>
            <w:r>
              <w:rPr>
                <w:rFonts w:ascii="宋体" w:hAnsi="宋体" w:hint="eastAsia"/>
                <w:kern w:val="0"/>
                <w:sz w:val="24"/>
                <w:szCs w:val="24"/>
              </w:rPr>
              <w:lastRenderedPageBreak/>
              <w:t>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lastRenderedPageBreak/>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7</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新校区3#变电站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3</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8</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8</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新校区4#变电站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1250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9</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新校区5#变电站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10</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新校区6#变电站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11</w:t>
            </w:r>
          </w:p>
        </w:tc>
        <w:tc>
          <w:tcPr>
            <w:tcW w:w="1242" w:type="dxa"/>
            <w:vMerge w:val="restart"/>
            <w:vAlign w:val="center"/>
          </w:tcPr>
          <w:p w:rsidR="00A51E86" w:rsidRDefault="00A51E86" w:rsidP="0046185C">
            <w:pPr>
              <w:widowControl/>
              <w:spacing w:line="440" w:lineRule="exact"/>
              <w:jc w:val="center"/>
              <w:rPr>
                <w:rFonts w:ascii="宋体" w:hAnsi="宋体" w:hint="eastAsia"/>
                <w:kern w:val="0"/>
                <w:sz w:val="24"/>
                <w:szCs w:val="24"/>
              </w:rPr>
            </w:pPr>
            <w:r>
              <w:rPr>
                <w:rFonts w:ascii="宋体" w:hAnsi="宋体" w:hint="eastAsia"/>
                <w:kern w:val="0"/>
                <w:sz w:val="24"/>
                <w:szCs w:val="24"/>
              </w:rPr>
              <w:t>新校区7#变电站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1600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12</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新校区8#变电站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13</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新校区9#变电站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1000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4</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15</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289"/>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2</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restart"/>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14</w:t>
            </w:r>
          </w:p>
        </w:tc>
        <w:tc>
          <w:tcPr>
            <w:tcW w:w="1242" w:type="dxa"/>
            <w:vMerge w:val="restart"/>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新校区10#变电站</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干式变压器</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r>
              <w:rPr>
                <w:rFonts w:ascii="宋体" w:eastAsia="宋体" w:hAnsi="宋体" w:cs="Times New Roman" w:hint="eastAsia"/>
                <w:kern w:val="2"/>
                <w:sz w:val="24"/>
                <w:szCs w:val="56"/>
                <w:lang w:eastAsia="zh-CN"/>
              </w:rPr>
              <w:t>800</w:t>
            </w:r>
            <w:r>
              <w:rPr>
                <w:rFonts w:ascii="宋体" w:eastAsia="宋体" w:hAnsi="宋体" w:cs="Times New Roman"/>
                <w:kern w:val="2"/>
                <w:sz w:val="24"/>
                <w:szCs w:val="56"/>
                <w:lang w:eastAsia="zh-CN"/>
              </w:rPr>
              <w:t>KVA</w:t>
            </w:r>
            <w:r>
              <w:rPr>
                <w:rFonts w:ascii="宋体" w:eastAsia="宋体" w:hAnsi="宋体" w:cs="Times New Roman" w:hint="eastAsia"/>
                <w:kern w:val="2"/>
                <w:sz w:val="24"/>
                <w:szCs w:val="56"/>
                <w:lang w:eastAsia="zh-CN"/>
              </w:rPr>
              <w:t>/10</w:t>
            </w: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高压柜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3</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9</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直流屏</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Merge/>
            <w:vAlign w:val="center"/>
          </w:tcPr>
          <w:p w:rsidR="00A51E86" w:rsidRDefault="00A51E86" w:rsidP="0046185C">
            <w:pPr>
              <w:widowControl/>
              <w:spacing w:line="440" w:lineRule="exact"/>
              <w:jc w:val="center"/>
              <w:rPr>
                <w:rFonts w:ascii="宋体" w:hAnsi="宋体" w:cs="宋体"/>
                <w:kern w:val="0"/>
                <w:sz w:val="24"/>
                <w:szCs w:val="24"/>
              </w:rPr>
            </w:pPr>
          </w:p>
        </w:tc>
        <w:tc>
          <w:tcPr>
            <w:tcW w:w="1242" w:type="dxa"/>
            <w:vMerge/>
            <w:vAlign w:val="center"/>
          </w:tcPr>
          <w:p w:rsidR="00A51E86" w:rsidRDefault="00A51E86" w:rsidP="0046185C">
            <w:pPr>
              <w:widowControl/>
              <w:spacing w:line="440" w:lineRule="exact"/>
              <w:jc w:val="center"/>
              <w:rPr>
                <w:rFonts w:ascii="宋体" w:hAnsi="宋体"/>
                <w:kern w:val="0"/>
                <w:sz w:val="24"/>
                <w:szCs w:val="24"/>
              </w:rPr>
            </w:pP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10</w:t>
            </w:r>
            <w:r>
              <w:rPr>
                <w:rFonts w:ascii="宋体" w:hAnsi="宋体"/>
                <w:sz w:val="24"/>
                <w:szCs w:val="56"/>
              </w:rPr>
              <w:t>KV</w:t>
            </w:r>
            <w:r>
              <w:rPr>
                <w:rFonts w:ascii="宋体" w:hAnsi="宋体" w:hint="eastAsia"/>
                <w:sz w:val="24"/>
                <w:szCs w:val="56"/>
              </w:rPr>
              <w:t>电缆</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1</w:t>
            </w: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1027" w:type="dxa"/>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445"/>
          <w:jc w:val="center"/>
        </w:trPr>
        <w:tc>
          <w:tcPr>
            <w:tcW w:w="709" w:type="dxa"/>
            <w:vAlign w:val="center"/>
          </w:tcPr>
          <w:p w:rsidR="00A51E86" w:rsidRDefault="00A51E86" w:rsidP="0046185C">
            <w:pPr>
              <w:widowControl/>
              <w:spacing w:line="440" w:lineRule="exact"/>
              <w:jc w:val="center"/>
              <w:rPr>
                <w:rFonts w:ascii="宋体" w:hAnsi="宋体" w:cs="宋体"/>
                <w:kern w:val="0"/>
                <w:sz w:val="24"/>
                <w:szCs w:val="24"/>
              </w:rPr>
            </w:pPr>
            <w:r>
              <w:rPr>
                <w:rFonts w:ascii="宋体" w:hAnsi="宋体" w:cs="宋体" w:hint="eastAsia"/>
                <w:kern w:val="0"/>
                <w:sz w:val="24"/>
                <w:szCs w:val="24"/>
              </w:rPr>
              <w:t>15</w:t>
            </w:r>
          </w:p>
        </w:tc>
        <w:tc>
          <w:tcPr>
            <w:tcW w:w="1242" w:type="dxa"/>
            <w:vAlign w:val="center"/>
          </w:tcPr>
          <w:p w:rsidR="00A51E86" w:rsidRDefault="00A51E86" w:rsidP="0046185C">
            <w:pPr>
              <w:widowControl/>
              <w:spacing w:line="440" w:lineRule="exact"/>
              <w:jc w:val="center"/>
              <w:rPr>
                <w:rFonts w:ascii="宋体" w:hAnsi="宋体"/>
                <w:kern w:val="0"/>
                <w:sz w:val="24"/>
                <w:szCs w:val="24"/>
              </w:rPr>
            </w:pPr>
            <w:r>
              <w:rPr>
                <w:rFonts w:ascii="宋体" w:hAnsi="宋体" w:cs="楷体_GB2312" w:hint="eastAsia"/>
                <w:bCs/>
                <w:sz w:val="24"/>
                <w:szCs w:val="24"/>
              </w:rPr>
              <w:t>原故障低压开关柜抽屉</w:t>
            </w:r>
          </w:p>
        </w:tc>
        <w:tc>
          <w:tcPr>
            <w:tcW w:w="1802"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hint="eastAsia"/>
                <w:sz w:val="24"/>
                <w:szCs w:val="56"/>
              </w:rPr>
              <w:t>0.4KV低压柜</w:t>
            </w:r>
          </w:p>
        </w:tc>
        <w:tc>
          <w:tcPr>
            <w:tcW w:w="1963" w:type="dxa"/>
            <w:vAlign w:val="center"/>
          </w:tcPr>
          <w:p w:rsidR="00A51E86" w:rsidRDefault="00A51E86" w:rsidP="0046185C">
            <w:pPr>
              <w:pStyle w:val="TableParagraph"/>
              <w:spacing w:before="17" w:line="276" w:lineRule="auto"/>
              <w:ind w:left="102"/>
              <w:jc w:val="center"/>
              <w:rPr>
                <w:rFonts w:ascii="宋体" w:eastAsia="宋体" w:hAnsi="宋体" w:cs="Times New Roman"/>
                <w:kern w:val="2"/>
                <w:sz w:val="24"/>
                <w:szCs w:val="56"/>
                <w:lang w:eastAsia="zh-CN"/>
              </w:rPr>
            </w:pPr>
          </w:p>
        </w:tc>
        <w:tc>
          <w:tcPr>
            <w:tcW w:w="1655" w:type="dxa"/>
            <w:vAlign w:val="center"/>
          </w:tcPr>
          <w:p w:rsidR="00A51E86" w:rsidRDefault="00A51E86" w:rsidP="0046185C">
            <w:pPr>
              <w:widowControl/>
              <w:spacing w:line="440" w:lineRule="exact"/>
              <w:jc w:val="center"/>
              <w:rPr>
                <w:rFonts w:ascii="宋体" w:hAnsi="宋体" w:hint="eastAsia"/>
                <w:sz w:val="24"/>
                <w:szCs w:val="56"/>
              </w:rPr>
            </w:pPr>
            <w:r>
              <w:rPr>
                <w:rFonts w:ascii="宋体" w:hAnsi="宋体" w:cs="楷体_GB2312" w:hint="eastAsia"/>
                <w:bCs/>
                <w:sz w:val="24"/>
                <w:szCs w:val="24"/>
              </w:rPr>
              <w:t>5</w:t>
            </w:r>
          </w:p>
        </w:tc>
        <w:tc>
          <w:tcPr>
            <w:tcW w:w="1027" w:type="dxa"/>
            <w:vAlign w:val="center"/>
          </w:tcPr>
          <w:p w:rsidR="00A51E86" w:rsidRDefault="00A51E86" w:rsidP="0046185C">
            <w:pPr>
              <w:widowControl/>
              <w:spacing w:line="440" w:lineRule="exact"/>
              <w:jc w:val="center"/>
              <w:rPr>
                <w:rFonts w:ascii="宋体" w:hAnsi="宋体" w:cs="宋体"/>
                <w:kern w:val="0"/>
                <w:sz w:val="24"/>
                <w:szCs w:val="24"/>
              </w:rPr>
            </w:pPr>
          </w:p>
        </w:tc>
        <w:tc>
          <w:tcPr>
            <w:tcW w:w="1027" w:type="dxa"/>
            <w:vAlign w:val="center"/>
          </w:tcPr>
          <w:p w:rsidR="00A51E86" w:rsidRDefault="00A51E86" w:rsidP="0046185C">
            <w:pPr>
              <w:widowControl/>
              <w:spacing w:line="440" w:lineRule="exact"/>
              <w:jc w:val="center"/>
              <w:rPr>
                <w:rFonts w:ascii="宋体" w:hAnsi="宋体" w:cs="宋体"/>
                <w:kern w:val="0"/>
                <w:sz w:val="24"/>
                <w:szCs w:val="24"/>
              </w:rPr>
            </w:pPr>
          </w:p>
        </w:tc>
        <w:tc>
          <w:tcPr>
            <w:tcW w:w="748" w:type="dxa"/>
            <w:vAlign w:val="center"/>
          </w:tcPr>
          <w:p w:rsidR="00A51E86" w:rsidRDefault="00A51E86" w:rsidP="0046185C">
            <w:pPr>
              <w:widowControl/>
              <w:spacing w:line="440" w:lineRule="exact"/>
              <w:jc w:val="center"/>
              <w:rPr>
                <w:rFonts w:ascii="宋体" w:hAnsi="宋体" w:cs="宋体"/>
                <w:kern w:val="0"/>
                <w:sz w:val="24"/>
                <w:szCs w:val="24"/>
              </w:rPr>
            </w:pPr>
          </w:p>
        </w:tc>
      </w:tr>
      <w:tr w:rsidR="00A51E86" w:rsidTr="0046185C">
        <w:trPr>
          <w:trHeight w:val="904"/>
          <w:jc w:val="center"/>
        </w:trPr>
        <w:tc>
          <w:tcPr>
            <w:tcW w:w="1951" w:type="dxa"/>
            <w:gridSpan w:val="2"/>
            <w:vAlign w:val="center"/>
          </w:tcPr>
          <w:p w:rsidR="00A51E86" w:rsidRDefault="00A51E86" w:rsidP="0046185C">
            <w:pPr>
              <w:widowControl/>
              <w:spacing w:line="440" w:lineRule="exact"/>
              <w:jc w:val="center"/>
              <w:rPr>
                <w:rFonts w:ascii="宋体" w:hAnsi="宋体"/>
                <w:kern w:val="0"/>
                <w:sz w:val="24"/>
                <w:szCs w:val="24"/>
              </w:rPr>
            </w:pPr>
            <w:r>
              <w:rPr>
                <w:rFonts w:ascii="宋体" w:hAnsi="宋体" w:hint="eastAsia"/>
                <w:kern w:val="0"/>
                <w:sz w:val="24"/>
                <w:szCs w:val="24"/>
              </w:rPr>
              <w:t>合计</w:t>
            </w:r>
          </w:p>
        </w:tc>
        <w:tc>
          <w:tcPr>
            <w:tcW w:w="8222" w:type="dxa"/>
            <w:gridSpan w:val="6"/>
            <w:vAlign w:val="center"/>
          </w:tcPr>
          <w:p w:rsidR="00A51E86" w:rsidRDefault="00A51E86" w:rsidP="0046185C">
            <w:pPr>
              <w:widowControl/>
              <w:spacing w:line="440" w:lineRule="exact"/>
              <w:rPr>
                <w:rFonts w:ascii="宋体" w:hAnsi="宋体" w:cs="宋体" w:hint="eastAsia"/>
                <w:kern w:val="0"/>
                <w:sz w:val="24"/>
                <w:szCs w:val="24"/>
              </w:rPr>
            </w:pPr>
            <w:r>
              <w:rPr>
                <w:rFonts w:ascii="宋体" w:hAnsi="宋体" w:cs="宋体" w:hint="eastAsia"/>
                <w:kern w:val="0"/>
                <w:sz w:val="24"/>
                <w:szCs w:val="24"/>
              </w:rPr>
              <w:t>人民币（大写）</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元）</w:t>
            </w:r>
          </w:p>
        </w:tc>
      </w:tr>
    </w:tbl>
    <w:p w:rsidR="00A51E86" w:rsidRDefault="00A51E86" w:rsidP="00A51E86">
      <w:pPr>
        <w:autoSpaceDE w:val="0"/>
        <w:autoSpaceDN w:val="0"/>
        <w:adjustRightInd w:val="0"/>
        <w:rPr>
          <w:rFonts w:ascii="宋体" w:hAnsi="Arial" w:cs="宋体" w:hint="eastAsia"/>
          <w:b/>
          <w:bCs/>
          <w:sz w:val="24"/>
          <w:szCs w:val="24"/>
          <w:lang w:val="zh-CN"/>
        </w:rPr>
      </w:pPr>
    </w:p>
    <w:p w:rsidR="00A51E86" w:rsidRDefault="00A51E86" w:rsidP="00A51E86">
      <w:pPr>
        <w:autoSpaceDE w:val="0"/>
        <w:autoSpaceDN w:val="0"/>
        <w:adjustRightInd w:val="0"/>
        <w:rPr>
          <w:rFonts w:ascii="宋体" w:hAnsi="Arial" w:cs="宋体" w:hint="eastAsia"/>
          <w:strike/>
          <w:sz w:val="24"/>
          <w:szCs w:val="24"/>
          <w:lang w:val="zh-CN"/>
        </w:rPr>
      </w:pPr>
    </w:p>
    <w:p w:rsidR="00A51E86" w:rsidRDefault="00A51E86" w:rsidP="00A51E86">
      <w:pPr>
        <w:autoSpaceDE w:val="0"/>
        <w:autoSpaceDN w:val="0"/>
        <w:adjustRightInd w:val="0"/>
        <w:rPr>
          <w:rFonts w:ascii="宋体" w:hAnsi="Arial" w:cs="宋体" w:hint="eastAsia"/>
          <w:strike/>
          <w:sz w:val="24"/>
          <w:szCs w:val="24"/>
          <w:lang w:val="zh-CN"/>
        </w:rPr>
      </w:pPr>
    </w:p>
    <w:p w:rsidR="00A51E86" w:rsidRDefault="00A51E86" w:rsidP="00A51E86">
      <w:pPr>
        <w:autoSpaceDE w:val="0"/>
        <w:autoSpaceDN w:val="0"/>
        <w:adjustRightInd w:val="0"/>
        <w:rPr>
          <w:rFonts w:ascii="宋体" w:hAnsi="Arial" w:cs="宋体" w:hint="eastAsia"/>
          <w:sz w:val="24"/>
          <w:szCs w:val="24"/>
          <w:lang w:val="zh-CN"/>
        </w:rPr>
      </w:pPr>
    </w:p>
    <w:p w:rsidR="00A51E86" w:rsidRDefault="00A51E86" w:rsidP="00A51E86">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A51E86" w:rsidRDefault="00A51E86" w:rsidP="00A51E86">
      <w:pPr>
        <w:autoSpaceDE w:val="0"/>
        <w:autoSpaceDN w:val="0"/>
        <w:adjustRightInd w:val="0"/>
        <w:rPr>
          <w:rFonts w:ascii="宋体" w:hAnsi="Arial" w:cs="宋体"/>
          <w:sz w:val="24"/>
          <w:szCs w:val="24"/>
          <w:lang w:val="zh-CN"/>
        </w:rPr>
      </w:pPr>
    </w:p>
    <w:p w:rsidR="00A51E86" w:rsidRDefault="00A51E86" w:rsidP="00A51E86">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A51E86" w:rsidRDefault="00A51E86" w:rsidP="00A51E86">
      <w:pPr>
        <w:autoSpaceDE w:val="0"/>
        <w:autoSpaceDN w:val="0"/>
        <w:adjustRightInd w:val="0"/>
        <w:rPr>
          <w:rFonts w:ascii="宋体" w:hAnsi="Arial" w:cs="宋体" w:hint="eastAsia"/>
          <w:sz w:val="24"/>
          <w:szCs w:val="24"/>
        </w:rPr>
      </w:pPr>
    </w:p>
    <w:p w:rsidR="00A51E86" w:rsidRDefault="00A51E86" w:rsidP="00A51E86">
      <w:pPr>
        <w:autoSpaceDE w:val="0"/>
        <w:autoSpaceDN w:val="0"/>
        <w:adjustRightInd w:val="0"/>
        <w:rPr>
          <w:rFonts w:ascii="宋体" w:hAnsi="Arial" w:cs="宋体"/>
          <w:sz w:val="24"/>
          <w:szCs w:val="24"/>
        </w:rPr>
      </w:pPr>
    </w:p>
    <w:p w:rsidR="00A51E86" w:rsidRDefault="00A51E86" w:rsidP="00A51E86">
      <w:pPr>
        <w:pageBreakBefore/>
        <w:rPr>
          <w:rFonts w:ascii="宋体" w:hAnsi="宋体" w:hint="eastAsia"/>
          <w:b/>
          <w:bCs/>
          <w:color w:val="000000"/>
          <w:sz w:val="28"/>
          <w:szCs w:val="28"/>
          <w:lang w:val="en-US" w:eastAsia="zh-CN"/>
        </w:rPr>
      </w:pPr>
      <w:r>
        <w:rPr>
          <w:rFonts w:ascii="宋体" w:hAnsi="宋体" w:hint="eastAsia"/>
          <w:b/>
          <w:bCs/>
          <w:color w:val="000000"/>
          <w:szCs w:val="21"/>
          <w:lang w:val="en-US" w:eastAsia="zh-CN"/>
        </w:rPr>
        <w:lastRenderedPageBreak/>
        <w:t>附1</w:t>
      </w:r>
    </w:p>
    <w:p w:rsidR="00A51E86" w:rsidRDefault="00A51E86" w:rsidP="00A51E86">
      <w:pPr>
        <w:spacing w:line="560" w:lineRule="exact"/>
        <w:jc w:val="center"/>
        <w:rPr>
          <w:rFonts w:ascii="宋体" w:hAnsi="宋体" w:hint="eastAsia"/>
          <w:b/>
          <w:bCs/>
          <w:color w:val="000000"/>
          <w:sz w:val="32"/>
          <w:szCs w:val="32"/>
          <w:lang w:val="en-US" w:eastAsia="zh-CN"/>
        </w:rPr>
      </w:pPr>
      <w:r>
        <w:rPr>
          <w:rFonts w:ascii="宋体" w:hAnsi="宋体" w:hint="eastAsia"/>
          <w:b/>
          <w:bCs/>
          <w:color w:val="000000"/>
          <w:sz w:val="32"/>
          <w:szCs w:val="32"/>
          <w:lang w:val="en-US" w:eastAsia="zh-CN"/>
        </w:rPr>
        <w:t>中小企业声明函（货物）</w:t>
      </w:r>
    </w:p>
    <w:p w:rsidR="00A51E86" w:rsidRDefault="00A51E86" w:rsidP="00A51E86">
      <w:pPr>
        <w:spacing w:line="560" w:lineRule="exact"/>
        <w:jc w:val="center"/>
        <w:rPr>
          <w:rFonts w:ascii="宋体" w:hAnsi="宋体" w:hint="eastAsia"/>
          <w:b/>
          <w:bCs/>
          <w:color w:val="000000"/>
          <w:sz w:val="32"/>
          <w:szCs w:val="32"/>
          <w:lang w:val="en-US" w:eastAsia="zh-CN"/>
        </w:rPr>
      </w:pP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本公司（联合体）郑重声明，根据《政府采购促进中小企业发展管理办法》（财库﹝2020﹞46 号）的规定，本公司（联合体）参加</w:t>
      </w:r>
      <w:r>
        <w:rPr>
          <w:rFonts w:ascii="宋体" w:hAnsi="宋体" w:cs="宋体" w:hint="eastAsia"/>
          <w:i/>
          <w:iCs/>
          <w:sz w:val="24"/>
          <w:szCs w:val="24"/>
          <w:u w:val="single"/>
          <w:lang w:val="en-US" w:eastAsia="zh-CN" w:bidi="ar-SA"/>
        </w:rPr>
        <w:t>（单位名称）</w:t>
      </w:r>
      <w:r>
        <w:rPr>
          <w:rFonts w:ascii="宋体" w:hAnsi="宋体" w:cs="宋体" w:hint="eastAsia"/>
          <w:sz w:val="24"/>
          <w:szCs w:val="24"/>
          <w:lang w:val="en-US" w:eastAsia="zh-CN" w:bidi="ar-SA"/>
        </w:rPr>
        <w:t>的</w:t>
      </w:r>
      <w:r>
        <w:rPr>
          <w:rFonts w:ascii="宋体" w:hAnsi="宋体" w:cs="宋体" w:hint="eastAsia"/>
          <w:i/>
          <w:iCs/>
          <w:sz w:val="24"/>
          <w:szCs w:val="24"/>
          <w:u w:val="single"/>
          <w:lang w:val="en-US" w:eastAsia="zh-CN" w:bidi="ar-SA"/>
        </w:rPr>
        <w:t>（项目名称）</w:t>
      </w:r>
      <w:r>
        <w:rPr>
          <w:rFonts w:ascii="宋体" w:hAnsi="宋体" w:cs="宋体" w:hint="eastAsia"/>
          <w:sz w:val="24"/>
          <w:szCs w:val="24"/>
          <w:lang w:val="en-US" w:eastAsia="zh-CN" w:bidi="ar-SA"/>
        </w:rPr>
        <w:t>采购活动，提供的货物全部由符合政策要求的中小企业制造。相关企业（含联合体中的中小企业、签订分包意向协议的中小企业）的具体情况如下：</w:t>
      </w: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1.</w:t>
      </w:r>
      <w:r>
        <w:rPr>
          <w:rFonts w:ascii="宋体" w:hAnsi="宋体" w:cs="宋体" w:hint="eastAsia"/>
          <w:i/>
          <w:iCs/>
          <w:sz w:val="24"/>
          <w:szCs w:val="24"/>
          <w:u w:val="single"/>
          <w:lang w:val="en-US" w:eastAsia="zh-CN" w:bidi="ar-SA"/>
        </w:rPr>
        <w:t xml:space="preserve">（标的名称） </w:t>
      </w:r>
      <w:r>
        <w:rPr>
          <w:rFonts w:ascii="宋体" w:hAnsi="宋体" w:cs="宋体" w:hint="eastAsia"/>
          <w:sz w:val="24"/>
          <w:szCs w:val="24"/>
          <w:lang w:val="en-US" w:eastAsia="zh-CN" w:bidi="ar-SA"/>
        </w:rPr>
        <w:t>，属于</w:t>
      </w:r>
      <w:r>
        <w:rPr>
          <w:rFonts w:ascii="宋体" w:hAnsi="宋体" w:cs="宋体" w:hint="eastAsia"/>
          <w:i/>
          <w:iCs/>
          <w:sz w:val="24"/>
          <w:szCs w:val="24"/>
          <w:u w:val="single"/>
          <w:lang w:val="en-US" w:eastAsia="zh-CN" w:bidi="ar-SA"/>
        </w:rPr>
        <w:t>（采购文件中明确的所属行业）</w:t>
      </w:r>
      <w:r>
        <w:rPr>
          <w:rFonts w:ascii="宋体" w:hAnsi="宋体" w:cs="宋体" w:hint="eastAsia"/>
          <w:sz w:val="24"/>
          <w:szCs w:val="24"/>
          <w:lang w:val="en-US" w:eastAsia="zh-CN" w:bidi="ar-SA"/>
        </w:rPr>
        <w:t>行业；制造商为</w:t>
      </w:r>
      <w:r>
        <w:rPr>
          <w:rFonts w:ascii="宋体" w:hAnsi="宋体" w:cs="宋体" w:hint="eastAsia"/>
          <w:i/>
          <w:iCs/>
          <w:sz w:val="24"/>
          <w:szCs w:val="24"/>
          <w:u w:val="single"/>
          <w:lang w:val="en-US" w:eastAsia="zh-CN" w:bidi="ar-SA"/>
        </w:rPr>
        <w:t>（企业名称）</w:t>
      </w:r>
      <w:r>
        <w:rPr>
          <w:rFonts w:ascii="宋体" w:hAnsi="宋体" w:cs="宋体" w:hint="eastAsia"/>
          <w:sz w:val="24"/>
          <w:szCs w:val="24"/>
          <w:lang w:val="en-US" w:eastAsia="zh-CN" w:bidi="ar-SA"/>
        </w:rPr>
        <w:t>，从业人员</w:t>
      </w:r>
      <w:r>
        <w:rPr>
          <w:rFonts w:ascii="宋体" w:hAnsi="宋体" w:cs="宋体" w:hint="eastAsia"/>
          <w:i/>
          <w:iCs/>
          <w:sz w:val="24"/>
          <w:szCs w:val="24"/>
          <w:u w:val="single"/>
        </w:rPr>
        <w:t xml:space="preserve">        </w:t>
      </w:r>
      <w:r>
        <w:rPr>
          <w:rFonts w:ascii="宋体" w:hAnsi="宋体" w:cs="宋体" w:hint="eastAsia"/>
          <w:sz w:val="24"/>
          <w:szCs w:val="24"/>
        </w:rPr>
        <w:t>人</w:t>
      </w:r>
      <w:r>
        <w:rPr>
          <w:rFonts w:ascii="宋体" w:hAnsi="宋体" w:cs="宋体" w:hint="eastAsia"/>
          <w:sz w:val="24"/>
          <w:szCs w:val="24"/>
          <w:lang w:val="en-US" w:eastAsia="zh-CN" w:bidi="ar-SA"/>
        </w:rPr>
        <w:t>，营业收入为</w:t>
      </w:r>
      <w:r>
        <w:rPr>
          <w:rFonts w:ascii="宋体" w:hAnsi="宋体" w:cs="宋体" w:hint="eastAsia"/>
          <w:i/>
          <w:iCs/>
          <w:sz w:val="24"/>
          <w:szCs w:val="24"/>
          <w:u w:val="single"/>
        </w:rPr>
        <w:t xml:space="preserve">        </w:t>
      </w:r>
      <w:r>
        <w:rPr>
          <w:rFonts w:ascii="宋体" w:hAnsi="宋体" w:cs="宋体" w:hint="eastAsia"/>
          <w:sz w:val="24"/>
          <w:szCs w:val="24"/>
          <w:lang w:val="en-US" w:eastAsia="zh-CN" w:bidi="ar-SA"/>
        </w:rPr>
        <w:t>万元，资产总额为</w:t>
      </w:r>
      <w:r>
        <w:rPr>
          <w:rFonts w:ascii="宋体" w:hAnsi="宋体" w:cs="宋体" w:hint="eastAsia"/>
          <w:i/>
          <w:iCs/>
          <w:sz w:val="24"/>
          <w:szCs w:val="24"/>
          <w:u w:val="single"/>
        </w:rPr>
        <w:t xml:space="preserve">        </w:t>
      </w:r>
      <w:r>
        <w:rPr>
          <w:rFonts w:ascii="宋体" w:hAnsi="宋体" w:cs="宋体" w:hint="eastAsia"/>
          <w:sz w:val="24"/>
          <w:szCs w:val="24"/>
          <w:lang w:val="en-US" w:eastAsia="zh-CN" w:bidi="ar-SA"/>
        </w:rPr>
        <w:t>万元，属于</w:t>
      </w:r>
      <w:r>
        <w:rPr>
          <w:rFonts w:ascii="宋体" w:hAnsi="宋体" w:cs="宋体" w:hint="eastAsia"/>
          <w:i/>
          <w:iCs/>
          <w:sz w:val="24"/>
          <w:szCs w:val="24"/>
          <w:u w:val="single"/>
          <w:lang w:val="en-US" w:eastAsia="zh-CN" w:bidi="ar-SA"/>
        </w:rPr>
        <w:t>（中型企业、小型企业、微型企业）</w:t>
      </w:r>
      <w:r>
        <w:rPr>
          <w:rFonts w:ascii="宋体" w:hAnsi="宋体" w:cs="宋体" w:hint="eastAsia"/>
          <w:sz w:val="24"/>
          <w:szCs w:val="24"/>
          <w:lang w:val="en-US" w:eastAsia="zh-CN" w:bidi="ar-SA"/>
        </w:rPr>
        <w:t>；</w:t>
      </w:r>
    </w:p>
    <w:p w:rsidR="00A51E86" w:rsidRDefault="00A51E86" w:rsidP="00A51E86">
      <w:pPr>
        <w:widowControl/>
        <w:numPr>
          <w:ilvl w:val="0"/>
          <w:numId w:val="2"/>
        </w:numPr>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i/>
          <w:iCs/>
          <w:sz w:val="24"/>
          <w:szCs w:val="24"/>
          <w:u w:val="single"/>
        </w:rPr>
        <w:t xml:space="preserve">（标的名称） </w:t>
      </w:r>
      <w:r>
        <w:rPr>
          <w:rFonts w:ascii="宋体" w:hAnsi="宋体" w:cs="宋体" w:hint="eastAsia"/>
          <w:sz w:val="24"/>
          <w:szCs w:val="24"/>
        </w:rPr>
        <w:t>，属于</w:t>
      </w:r>
      <w:r>
        <w:rPr>
          <w:rFonts w:ascii="宋体" w:hAnsi="宋体" w:cs="宋体" w:hint="eastAsia"/>
          <w:i/>
          <w:iCs/>
          <w:sz w:val="24"/>
          <w:szCs w:val="24"/>
          <w:u w:val="single"/>
        </w:rPr>
        <w:t>（采购文件中明确的所属行业）</w:t>
      </w:r>
      <w:r>
        <w:rPr>
          <w:rFonts w:ascii="宋体" w:hAnsi="宋体" w:cs="宋体" w:hint="eastAsia"/>
          <w:sz w:val="24"/>
          <w:szCs w:val="24"/>
        </w:rPr>
        <w:t>行业；制造商为</w:t>
      </w:r>
      <w:r>
        <w:rPr>
          <w:rFonts w:ascii="宋体" w:hAnsi="宋体" w:cs="宋体" w:hint="eastAsia"/>
          <w:i/>
          <w:iCs/>
          <w:sz w:val="24"/>
          <w:szCs w:val="24"/>
          <w:u w:val="single"/>
        </w:rPr>
        <w:t>（企业名称）</w:t>
      </w:r>
      <w:r>
        <w:rPr>
          <w:rFonts w:ascii="宋体" w:hAnsi="宋体" w:cs="宋体" w:hint="eastAsia"/>
          <w:sz w:val="24"/>
          <w:szCs w:val="24"/>
        </w:rPr>
        <w:t>，从业人员</w:t>
      </w:r>
      <w:r>
        <w:rPr>
          <w:rFonts w:ascii="宋体" w:hAnsi="宋体" w:cs="宋体" w:hint="eastAsia"/>
          <w:i/>
          <w:iCs/>
          <w:sz w:val="24"/>
          <w:szCs w:val="24"/>
          <w:u w:val="single"/>
        </w:rPr>
        <w:t xml:space="preserve">        </w:t>
      </w:r>
      <w:r>
        <w:rPr>
          <w:rFonts w:ascii="宋体" w:hAnsi="宋体" w:cs="宋体" w:hint="eastAsia"/>
          <w:sz w:val="24"/>
          <w:szCs w:val="24"/>
        </w:rPr>
        <w:t>人，营业收入为</w:t>
      </w:r>
      <w:r>
        <w:rPr>
          <w:rFonts w:ascii="宋体" w:hAnsi="宋体" w:cs="宋体" w:hint="eastAsia"/>
          <w:i/>
          <w:iCs/>
          <w:sz w:val="24"/>
          <w:szCs w:val="24"/>
          <w:u w:val="single"/>
        </w:rPr>
        <w:t xml:space="preserve">        </w:t>
      </w:r>
      <w:r>
        <w:rPr>
          <w:rFonts w:ascii="宋体" w:hAnsi="宋体" w:cs="宋体" w:hint="eastAsia"/>
          <w:sz w:val="24"/>
          <w:szCs w:val="24"/>
        </w:rPr>
        <w:t>万元，资产总额为</w:t>
      </w:r>
      <w:r>
        <w:rPr>
          <w:rFonts w:ascii="宋体" w:hAnsi="宋体" w:cs="宋体" w:hint="eastAsia"/>
          <w:i/>
          <w:iCs/>
          <w:sz w:val="24"/>
          <w:szCs w:val="24"/>
          <w:u w:val="single"/>
        </w:rPr>
        <w:t xml:space="preserve">        </w:t>
      </w:r>
      <w:r>
        <w:rPr>
          <w:rFonts w:ascii="宋体" w:hAnsi="宋体" w:cs="宋体" w:hint="eastAsia"/>
          <w:sz w:val="24"/>
          <w:szCs w:val="24"/>
        </w:rPr>
        <w:t>万元，属于</w:t>
      </w:r>
      <w:r>
        <w:rPr>
          <w:rFonts w:ascii="宋体" w:hAnsi="宋体" w:cs="宋体" w:hint="eastAsia"/>
          <w:i/>
          <w:iCs/>
          <w:sz w:val="24"/>
          <w:szCs w:val="24"/>
          <w:u w:val="single"/>
        </w:rPr>
        <w:t>（中型企业、小型企业、微型企业）</w:t>
      </w:r>
      <w:r>
        <w:rPr>
          <w:rFonts w:ascii="宋体" w:hAnsi="宋体" w:cs="宋体" w:hint="eastAsia"/>
          <w:sz w:val="24"/>
          <w:szCs w:val="24"/>
          <w:lang w:val="en-US" w:eastAsia="zh-CN" w:bidi="ar-SA"/>
        </w:rPr>
        <w:t>；</w:t>
      </w: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w:t>
      </w: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以上企业，不属于大企业的分支机构，不存在控股股东为大企业的情形，也不存在与大企业的负责人为同一人的情形。</w:t>
      </w: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本企业对上述声明内容的真实性负责。如有虚假，将依法承担相应责任。</w:t>
      </w: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p>
    <w:p w:rsidR="00A51E86" w:rsidRDefault="00A51E86" w:rsidP="00A51E86">
      <w:pPr>
        <w:widowControl/>
        <w:spacing w:line="440" w:lineRule="exact"/>
        <w:ind w:firstLineChars="1700" w:firstLine="40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企业名称（盖章）：</w:t>
      </w:r>
    </w:p>
    <w:p w:rsidR="00A51E86" w:rsidRDefault="00A51E86" w:rsidP="00A51E86">
      <w:pPr>
        <w:widowControl/>
        <w:spacing w:line="440" w:lineRule="exact"/>
        <w:ind w:firstLineChars="1700" w:firstLine="40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日期：</w:t>
      </w:r>
    </w:p>
    <w:p w:rsidR="00A51E86" w:rsidRDefault="00A51E86" w:rsidP="00A51E86">
      <w:pPr>
        <w:widowControl/>
        <w:spacing w:line="440" w:lineRule="exact"/>
        <w:ind w:firstLineChars="1700" w:firstLine="4080"/>
        <w:jc w:val="left"/>
        <w:rPr>
          <w:rFonts w:ascii="宋体" w:hAnsi="宋体" w:cs="宋体" w:hint="eastAsia"/>
          <w:sz w:val="24"/>
          <w:szCs w:val="24"/>
          <w:lang w:val="en-US" w:eastAsia="zh-CN" w:bidi="ar-SA"/>
        </w:rPr>
      </w:pPr>
    </w:p>
    <w:p w:rsidR="00A51E86" w:rsidRDefault="00A51E86" w:rsidP="00A51E86">
      <w:pPr>
        <w:widowControl/>
        <w:spacing w:line="440" w:lineRule="exact"/>
        <w:ind w:firstLineChars="1700" w:firstLine="4080"/>
        <w:jc w:val="left"/>
        <w:rPr>
          <w:rFonts w:ascii="宋体" w:hAnsi="宋体" w:cs="宋体" w:hint="eastAsia"/>
          <w:sz w:val="24"/>
          <w:szCs w:val="24"/>
          <w:lang w:val="en-US" w:eastAsia="zh-CN" w:bidi="ar-SA"/>
        </w:rPr>
      </w:pPr>
    </w:p>
    <w:p w:rsidR="00A51E86" w:rsidRDefault="00A51E86" w:rsidP="00A51E86">
      <w:pPr>
        <w:spacing w:line="560" w:lineRule="exact"/>
        <w:jc w:val="center"/>
        <w:rPr>
          <w:rFonts w:ascii="宋体" w:hAnsi="宋体" w:hint="eastAsia"/>
          <w:b/>
          <w:bCs/>
          <w:color w:val="000000"/>
          <w:sz w:val="18"/>
          <w:szCs w:val="18"/>
          <w:lang w:val="en-US" w:eastAsia="zh-CN"/>
        </w:rPr>
      </w:pPr>
      <w:r>
        <w:rPr>
          <w:rFonts w:ascii="宋体" w:hAnsi="宋体" w:hint="eastAsia"/>
          <w:b/>
          <w:bCs/>
          <w:color w:val="000000"/>
          <w:sz w:val="18"/>
          <w:szCs w:val="18"/>
          <w:lang w:val="en-US" w:eastAsia="zh-CN"/>
        </w:rPr>
        <w:t>从业人员、营业收入、资产总额填报上一年度数据，无上一年度数据的新成立企业可不填报。</w:t>
      </w:r>
    </w:p>
    <w:p w:rsidR="00A51E86" w:rsidRDefault="00A51E86" w:rsidP="00A51E86">
      <w:pPr>
        <w:pageBreakBefore/>
        <w:spacing w:line="560" w:lineRule="exact"/>
        <w:jc w:val="center"/>
        <w:rPr>
          <w:rFonts w:ascii="宋体" w:hAnsi="宋体" w:hint="eastAsia"/>
          <w:b/>
          <w:bCs/>
          <w:color w:val="000000"/>
          <w:sz w:val="32"/>
          <w:szCs w:val="32"/>
        </w:rPr>
      </w:pPr>
      <w:r>
        <w:rPr>
          <w:rFonts w:ascii="宋体" w:hAnsi="宋体" w:hint="eastAsia"/>
          <w:b/>
          <w:bCs/>
          <w:color w:val="000000"/>
          <w:sz w:val="32"/>
          <w:szCs w:val="32"/>
        </w:rPr>
        <w:lastRenderedPageBreak/>
        <w:t>中小企业声明函（工程、服务）</w:t>
      </w:r>
    </w:p>
    <w:p w:rsidR="00A51E86" w:rsidRDefault="00A51E86" w:rsidP="00A51E86">
      <w:pPr>
        <w:spacing w:line="560" w:lineRule="exact"/>
        <w:rPr>
          <w:rFonts w:ascii="宋体" w:hAnsi="宋体" w:hint="eastAsia"/>
          <w:b/>
          <w:bCs/>
          <w:color w:val="000000"/>
          <w:sz w:val="28"/>
          <w:szCs w:val="28"/>
        </w:rPr>
      </w:pPr>
    </w:p>
    <w:p w:rsidR="00A51E86" w:rsidRDefault="00A51E86" w:rsidP="00A51E86">
      <w:pPr>
        <w:widowControl/>
        <w:spacing w:line="440" w:lineRule="exact"/>
        <w:ind w:firstLineChars="200" w:firstLine="480"/>
        <w:jc w:val="left"/>
        <w:rPr>
          <w:rFonts w:ascii="宋体" w:hAnsi="宋体" w:cs="宋体" w:hint="eastAsia"/>
          <w:sz w:val="24"/>
          <w:szCs w:val="24"/>
          <w:lang w:val="en-US" w:eastAsia="zh-CN" w:bidi="ar-SA"/>
        </w:rPr>
      </w:pPr>
      <w:r>
        <w:rPr>
          <w:rFonts w:ascii="宋体" w:hAnsi="宋体" w:cs="宋体" w:hint="eastAsia"/>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51E86" w:rsidRDefault="00A51E86" w:rsidP="00A51E86">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i/>
          <w:iCs/>
          <w:sz w:val="24"/>
          <w:szCs w:val="24"/>
          <w:u w:val="single"/>
        </w:rPr>
        <w:t xml:space="preserve">（标的名称） </w:t>
      </w:r>
      <w:r>
        <w:rPr>
          <w:rFonts w:ascii="宋体" w:hAnsi="宋体" w:cs="宋体" w:hint="eastAsia"/>
          <w:sz w:val="24"/>
          <w:szCs w:val="24"/>
        </w:rPr>
        <w:t>，属于</w:t>
      </w:r>
      <w:r>
        <w:rPr>
          <w:rFonts w:ascii="宋体" w:hAnsi="宋体" w:cs="宋体" w:hint="eastAsia"/>
          <w:i/>
          <w:iCs/>
          <w:sz w:val="24"/>
          <w:szCs w:val="24"/>
          <w:u w:val="single"/>
        </w:rPr>
        <w:t>（采购文件中明确的所属行业）</w:t>
      </w:r>
      <w:r>
        <w:rPr>
          <w:rFonts w:ascii="宋体" w:hAnsi="宋体" w:cs="宋体" w:hint="eastAsia"/>
          <w:sz w:val="24"/>
          <w:szCs w:val="24"/>
        </w:rPr>
        <w:t>行业；制造商为</w:t>
      </w:r>
      <w:r>
        <w:rPr>
          <w:rFonts w:ascii="宋体" w:hAnsi="宋体" w:cs="宋体" w:hint="eastAsia"/>
          <w:i/>
          <w:iCs/>
          <w:sz w:val="24"/>
          <w:szCs w:val="24"/>
          <w:u w:val="single"/>
        </w:rPr>
        <w:t>（企业名称）</w:t>
      </w:r>
      <w:r>
        <w:rPr>
          <w:rFonts w:ascii="宋体" w:hAnsi="宋体" w:cs="宋体" w:hint="eastAsia"/>
          <w:sz w:val="24"/>
          <w:szCs w:val="24"/>
        </w:rPr>
        <w:t>，从业人员</w:t>
      </w:r>
      <w:r>
        <w:rPr>
          <w:rFonts w:ascii="宋体" w:hAnsi="宋体" w:cs="宋体" w:hint="eastAsia"/>
          <w:i/>
          <w:iCs/>
          <w:sz w:val="24"/>
          <w:szCs w:val="24"/>
          <w:u w:val="single"/>
        </w:rPr>
        <w:t xml:space="preserve">        </w:t>
      </w:r>
      <w:r>
        <w:rPr>
          <w:rFonts w:ascii="宋体" w:hAnsi="宋体" w:cs="宋体" w:hint="eastAsia"/>
          <w:sz w:val="24"/>
          <w:szCs w:val="24"/>
        </w:rPr>
        <w:t>人，营业收入为</w:t>
      </w:r>
      <w:r>
        <w:rPr>
          <w:rFonts w:ascii="宋体" w:hAnsi="宋体" w:cs="宋体" w:hint="eastAsia"/>
          <w:i/>
          <w:iCs/>
          <w:sz w:val="24"/>
          <w:szCs w:val="24"/>
          <w:u w:val="single"/>
        </w:rPr>
        <w:t xml:space="preserve">        </w:t>
      </w:r>
      <w:r>
        <w:rPr>
          <w:rFonts w:ascii="宋体" w:hAnsi="宋体" w:cs="宋体" w:hint="eastAsia"/>
          <w:sz w:val="24"/>
          <w:szCs w:val="24"/>
        </w:rPr>
        <w:t>万元，资产总额为</w:t>
      </w:r>
      <w:r>
        <w:rPr>
          <w:rFonts w:ascii="宋体" w:hAnsi="宋体" w:cs="宋体" w:hint="eastAsia"/>
          <w:i/>
          <w:iCs/>
          <w:sz w:val="24"/>
          <w:szCs w:val="24"/>
          <w:u w:val="single"/>
        </w:rPr>
        <w:t xml:space="preserve">        </w:t>
      </w:r>
      <w:r>
        <w:rPr>
          <w:rFonts w:ascii="宋体" w:hAnsi="宋体" w:cs="宋体" w:hint="eastAsia"/>
          <w:sz w:val="24"/>
          <w:szCs w:val="24"/>
        </w:rPr>
        <w:t>万元，属于</w:t>
      </w:r>
      <w:r>
        <w:rPr>
          <w:rFonts w:ascii="宋体" w:hAnsi="宋体" w:cs="宋体" w:hint="eastAsia"/>
          <w:i/>
          <w:iCs/>
          <w:sz w:val="24"/>
          <w:szCs w:val="24"/>
          <w:u w:val="single"/>
        </w:rPr>
        <w:t>（中型企业、小型企业、微型企业）</w:t>
      </w:r>
      <w:r>
        <w:rPr>
          <w:rFonts w:ascii="宋体" w:hAnsi="宋体" w:cs="宋体" w:hint="eastAsia"/>
          <w:sz w:val="24"/>
          <w:szCs w:val="24"/>
        </w:rPr>
        <w:t>；</w:t>
      </w:r>
    </w:p>
    <w:p w:rsidR="00A51E86" w:rsidRDefault="00A51E86" w:rsidP="00A51E86">
      <w:pPr>
        <w:widowControl/>
        <w:numPr>
          <w:ilvl w:val="0"/>
          <w:numId w:val="2"/>
        </w:numPr>
        <w:spacing w:line="440" w:lineRule="exact"/>
        <w:ind w:firstLineChars="200" w:firstLine="480"/>
        <w:jc w:val="left"/>
        <w:rPr>
          <w:rFonts w:ascii="宋体" w:hAnsi="宋体" w:cs="宋体" w:hint="eastAsia"/>
          <w:sz w:val="24"/>
          <w:szCs w:val="24"/>
        </w:rPr>
      </w:pPr>
      <w:r>
        <w:rPr>
          <w:rFonts w:ascii="宋体" w:hAnsi="宋体" w:cs="宋体" w:hint="eastAsia"/>
          <w:i/>
          <w:iCs/>
          <w:sz w:val="24"/>
          <w:szCs w:val="24"/>
          <w:u w:val="single"/>
        </w:rPr>
        <w:t xml:space="preserve">（标的名称） </w:t>
      </w:r>
      <w:r>
        <w:rPr>
          <w:rFonts w:ascii="宋体" w:hAnsi="宋体" w:cs="宋体" w:hint="eastAsia"/>
          <w:sz w:val="24"/>
          <w:szCs w:val="24"/>
        </w:rPr>
        <w:t>，属于</w:t>
      </w:r>
      <w:r>
        <w:rPr>
          <w:rFonts w:ascii="宋体" w:hAnsi="宋体" w:cs="宋体" w:hint="eastAsia"/>
          <w:i/>
          <w:iCs/>
          <w:sz w:val="24"/>
          <w:szCs w:val="24"/>
          <w:u w:val="single"/>
        </w:rPr>
        <w:t>（采购文件中明确的所属行业）</w:t>
      </w:r>
      <w:r>
        <w:rPr>
          <w:rFonts w:ascii="宋体" w:hAnsi="宋体" w:cs="宋体" w:hint="eastAsia"/>
          <w:sz w:val="24"/>
          <w:szCs w:val="24"/>
        </w:rPr>
        <w:t>行业；制造商为</w:t>
      </w:r>
      <w:r>
        <w:rPr>
          <w:rFonts w:ascii="宋体" w:hAnsi="宋体" w:cs="宋体" w:hint="eastAsia"/>
          <w:i/>
          <w:iCs/>
          <w:sz w:val="24"/>
          <w:szCs w:val="24"/>
          <w:u w:val="single"/>
        </w:rPr>
        <w:t>（企业名称）</w:t>
      </w:r>
      <w:r>
        <w:rPr>
          <w:rFonts w:ascii="宋体" w:hAnsi="宋体" w:cs="宋体" w:hint="eastAsia"/>
          <w:sz w:val="24"/>
          <w:szCs w:val="24"/>
        </w:rPr>
        <w:t>，从业人员</w:t>
      </w:r>
      <w:r>
        <w:rPr>
          <w:rFonts w:ascii="宋体" w:hAnsi="宋体" w:cs="宋体" w:hint="eastAsia"/>
          <w:i/>
          <w:iCs/>
          <w:sz w:val="24"/>
          <w:szCs w:val="24"/>
          <w:u w:val="single"/>
        </w:rPr>
        <w:t xml:space="preserve">        </w:t>
      </w:r>
      <w:r>
        <w:rPr>
          <w:rFonts w:ascii="宋体" w:hAnsi="宋体" w:cs="宋体" w:hint="eastAsia"/>
          <w:sz w:val="24"/>
          <w:szCs w:val="24"/>
        </w:rPr>
        <w:t>人，营业收入为</w:t>
      </w:r>
      <w:r>
        <w:rPr>
          <w:rFonts w:ascii="宋体" w:hAnsi="宋体" w:cs="宋体" w:hint="eastAsia"/>
          <w:i/>
          <w:iCs/>
          <w:sz w:val="24"/>
          <w:szCs w:val="24"/>
          <w:u w:val="single"/>
        </w:rPr>
        <w:t xml:space="preserve">        </w:t>
      </w:r>
      <w:r>
        <w:rPr>
          <w:rFonts w:ascii="宋体" w:hAnsi="宋体" w:cs="宋体" w:hint="eastAsia"/>
          <w:sz w:val="24"/>
          <w:szCs w:val="24"/>
        </w:rPr>
        <w:t>万元，资产总额为</w:t>
      </w:r>
      <w:r>
        <w:rPr>
          <w:rFonts w:ascii="宋体" w:hAnsi="宋体" w:cs="宋体" w:hint="eastAsia"/>
          <w:i/>
          <w:iCs/>
          <w:sz w:val="24"/>
          <w:szCs w:val="24"/>
          <w:u w:val="single"/>
        </w:rPr>
        <w:t xml:space="preserve">        </w:t>
      </w:r>
      <w:r>
        <w:rPr>
          <w:rFonts w:ascii="宋体" w:hAnsi="宋体" w:cs="宋体" w:hint="eastAsia"/>
          <w:sz w:val="24"/>
          <w:szCs w:val="24"/>
        </w:rPr>
        <w:t>万元，属于</w:t>
      </w:r>
      <w:r>
        <w:rPr>
          <w:rFonts w:ascii="宋体" w:hAnsi="宋体" w:cs="宋体" w:hint="eastAsia"/>
          <w:i/>
          <w:iCs/>
          <w:sz w:val="24"/>
          <w:szCs w:val="24"/>
          <w:u w:val="single"/>
        </w:rPr>
        <w:t>（中型企业、小型企业、微型企业）</w:t>
      </w:r>
      <w:r>
        <w:rPr>
          <w:rFonts w:ascii="宋体" w:hAnsi="宋体" w:cs="宋体" w:hint="eastAsia"/>
          <w:sz w:val="24"/>
          <w:szCs w:val="24"/>
        </w:rPr>
        <w:t>；</w:t>
      </w:r>
    </w:p>
    <w:p w:rsidR="00A51E86" w:rsidRDefault="00A51E86" w:rsidP="00A51E86">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w:t>
      </w:r>
    </w:p>
    <w:p w:rsidR="00A51E86" w:rsidRDefault="00A51E86" w:rsidP="00A51E86">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A51E86" w:rsidRDefault="00A51E86" w:rsidP="00A51E86">
      <w:pPr>
        <w:widowControl/>
        <w:spacing w:line="440" w:lineRule="exact"/>
        <w:ind w:firstLineChars="200" w:firstLine="480"/>
        <w:jc w:val="left"/>
        <w:rPr>
          <w:rFonts w:ascii="宋体" w:hAnsi="宋体" w:cs="宋体" w:hint="eastAsia"/>
          <w:sz w:val="24"/>
          <w:szCs w:val="24"/>
        </w:rPr>
      </w:pPr>
      <w:r>
        <w:rPr>
          <w:rFonts w:ascii="宋体" w:hAnsi="宋体" w:cs="宋体" w:hint="eastAsia"/>
          <w:sz w:val="24"/>
          <w:szCs w:val="24"/>
        </w:rPr>
        <w:t>本企业对上述声明内容的真实性负责。如有虚假，将依法承担相应责任。</w:t>
      </w:r>
    </w:p>
    <w:p w:rsidR="00A51E86" w:rsidRDefault="00A51E86" w:rsidP="00A51E86">
      <w:pPr>
        <w:widowControl/>
        <w:spacing w:line="440" w:lineRule="exact"/>
        <w:ind w:firstLineChars="1700" w:firstLine="4080"/>
        <w:jc w:val="left"/>
        <w:rPr>
          <w:rFonts w:ascii="宋体" w:hAnsi="宋体" w:cs="宋体" w:hint="eastAsia"/>
          <w:sz w:val="24"/>
          <w:szCs w:val="24"/>
        </w:rPr>
      </w:pPr>
    </w:p>
    <w:p w:rsidR="00A51E86" w:rsidRDefault="00A51E86" w:rsidP="00A51E86">
      <w:pPr>
        <w:widowControl/>
        <w:spacing w:line="440" w:lineRule="exact"/>
        <w:ind w:firstLineChars="1700" w:firstLine="4080"/>
        <w:jc w:val="left"/>
        <w:rPr>
          <w:rFonts w:ascii="宋体" w:hAnsi="宋体" w:cs="宋体" w:hint="eastAsia"/>
          <w:sz w:val="24"/>
          <w:szCs w:val="24"/>
        </w:rPr>
      </w:pPr>
    </w:p>
    <w:p w:rsidR="00A51E86" w:rsidRDefault="00A51E86" w:rsidP="00A51E86">
      <w:pPr>
        <w:widowControl/>
        <w:spacing w:line="440" w:lineRule="exact"/>
        <w:ind w:firstLineChars="1700" w:firstLine="4080"/>
        <w:jc w:val="left"/>
        <w:rPr>
          <w:rFonts w:ascii="宋体" w:hAnsi="宋体" w:cs="宋体" w:hint="eastAsia"/>
          <w:sz w:val="24"/>
          <w:szCs w:val="24"/>
        </w:rPr>
      </w:pPr>
    </w:p>
    <w:p w:rsidR="00A51E86" w:rsidRDefault="00A51E86" w:rsidP="00A51E86">
      <w:pPr>
        <w:widowControl/>
        <w:spacing w:line="440" w:lineRule="exact"/>
        <w:ind w:firstLineChars="1700" w:firstLine="4080"/>
        <w:jc w:val="left"/>
        <w:rPr>
          <w:rFonts w:ascii="宋体" w:hAnsi="宋体" w:cs="宋体" w:hint="eastAsia"/>
          <w:sz w:val="24"/>
          <w:szCs w:val="24"/>
        </w:rPr>
      </w:pPr>
      <w:r>
        <w:rPr>
          <w:rFonts w:ascii="宋体" w:hAnsi="宋体" w:cs="宋体" w:hint="eastAsia"/>
          <w:sz w:val="24"/>
          <w:szCs w:val="24"/>
        </w:rPr>
        <w:t>企业名称（盖章）：</w:t>
      </w:r>
    </w:p>
    <w:p w:rsidR="00A51E86" w:rsidRDefault="00A51E86" w:rsidP="00A51E86">
      <w:pPr>
        <w:widowControl/>
        <w:spacing w:line="440" w:lineRule="exact"/>
        <w:ind w:firstLineChars="1700" w:firstLine="4080"/>
        <w:jc w:val="left"/>
        <w:rPr>
          <w:rFonts w:ascii="宋体" w:hAnsi="宋体" w:cs="宋体" w:hint="eastAsia"/>
          <w:sz w:val="24"/>
          <w:szCs w:val="24"/>
        </w:rPr>
      </w:pPr>
      <w:r>
        <w:rPr>
          <w:rFonts w:ascii="宋体" w:hAnsi="宋体" w:cs="宋体" w:hint="eastAsia"/>
          <w:sz w:val="24"/>
          <w:szCs w:val="24"/>
        </w:rPr>
        <w:t>日期：</w:t>
      </w:r>
    </w:p>
    <w:p w:rsidR="00A51E86" w:rsidRDefault="00A51E86" w:rsidP="00A51E86">
      <w:pPr>
        <w:widowControl/>
        <w:spacing w:line="440" w:lineRule="exact"/>
        <w:ind w:firstLineChars="1700" w:firstLine="4080"/>
        <w:jc w:val="left"/>
        <w:rPr>
          <w:rFonts w:ascii="宋体" w:hAnsi="宋体" w:cs="宋体" w:hint="eastAsia"/>
          <w:sz w:val="24"/>
          <w:szCs w:val="24"/>
        </w:rPr>
      </w:pPr>
    </w:p>
    <w:p w:rsidR="00A51E86" w:rsidRDefault="00A51E86" w:rsidP="00A51E86">
      <w:pPr>
        <w:widowControl/>
        <w:spacing w:line="440" w:lineRule="exact"/>
        <w:ind w:firstLineChars="1700" w:firstLine="4080"/>
        <w:jc w:val="left"/>
        <w:rPr>
          <w:rFonts w:ascii="宋体" w:hAnsi="宋体" w:cs="宋体" w:hint="eastAsia"/>
          <w:sz w:val="24"/>
          <w:szCs w:val="24"/>
        </w:rPr>
      </w:pPr>
    </w:p>
    <w:p w:rsidR="00A51E86" w:rsidRDefault="00A51E86" w:rsidP="00A51E86">
      <w:pPr>
        <w:spacing w:line="560" w:lineRule="exact"/>
        <w:jc w:val="center"/>
        <w:rPr>
          <w:rFonts w:ascii="宋体" w:hAnsi="宋体" w:hint="eastAsia"/>
          <w:b/>
          <w:bCs/>
          <w:color w:val="000000"/>
          <w:szCs w:val="21"/>
        </w:rPr>
        <w:sectPr w:rsidR="00A51E86">
          <w:headerReference w:type="default" r:id="rId6"/>
          <w:footerReference w:type="default" r:id="rId7"/>
          <w:pgSz w:w="12240" w:h="15840"/>
          <w:pgMar w:top="1440" w:right="1800" w:bottom="1440" w:left="1800" w:header="720" w:footer="720" w:gutter="0"/>
          <w:pgNumType w:start="0"/>
          <w:cols w:space="720"/>
          <w:titlePg/>
          <w:docGrid w:linePitch="286"/>
        </w:sectPr>
      </w:pPr>
      <w:r>
        <w:rPr>
          <w:rFonts w:ascii="宋体" w:hAnsi="宋体" w:hint="eastAsia"/>
          <w:b/>
          <w:bCs/>
          <w:color w:val="000000"/>
          <w:szCs w:val="21"/>
        </w:rPr>
        <w:t>从业人员、营业收入、资产总额填报上一年度数据，无上</w:t>
      </w:r>
      <w:proofErr w:type="gramStart"/>
      <w:r>
        <w:rPr>
          <w:rFonts w:ascii="宋体" w:hAnsi="宋体" w:hint="eastAsia"/>
          <w:b/>
          <w:bCs/>
          <w:color w:val="000000"/>
          <w:szCs w:val="21"/>
        </w:rPr>
        <w:t>一</w:t>
      </w:r>
      <w:proofErr w:type="gramEnd"/>
      <w:r>
        <w:rPr>
          <w:rFonts w:ascii="宋体" w:hAnsi="宋体" w:hint="eastAsia"/>
          <w:b/>
          <w:bCs/>
          <w:color w:val="000000"/>
          <w:szCs w:val="21"/>
        </w:rPr>
        <w:t>年度数据的新成立企业可不填报。</w:t>
      </w:r>
    </w:p>
    <w:p w:rsidR="00A51E86" w:rsidRDefault="00A51E86" w:rsidP="00A51E86">
      <w:pPr>
        <w:pageBreakBefore/>
        <w:spacing w:line="360" w:lineRule="auto"/>
        <w:ind w:rightChars="-174" w:right="-365"/>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A51E86" w:rsidRDefault="00A51E86" w:rsidP="00A51E86">
      <w:pPr>
        <w:spacing w:line="360" w:lineRule="auto"/>
        <w:ind w:firstLineChars="200" w:firstLine="482"/>
        <w:jc w:val="left"/>
        <w:rPr>
          <w:rFonts w:ascii="宋体" w:hAnsi="宋体" w:cs="宋体" w:hint="eastAsia"/>
          <w:b/>
          <w:sz w:val="24"/>
          <w:szCs w:val="24"/>
        </w:rPr>
      </w:pPr>
    </w:p>
    <w:p w:rsidR="00A51E86" w:rsidRDefault="00A51E86" w:rsidP="00A51E86">
      <w:pPr>
        <w:spacing w:line="360" w:lineRule="auto"/>
        <w:jc w:val="left"/>
        <w:rPr>
          <w:rFonts w:ascii="宋体" w:hAnsi="宋体" w:cs="宋体" w:hint="eastAsia"/>
          <w:b/>
          <w:sz w:val="24"/>
          <w:szCs w:val="24"/>
        </w:rPr>
      </w:pPr>
      <w:r>
        <w:rPr>
          <w:rFonts w:ascii="宋体" w:hAnsi="宋体" w:cs="宋体" w:hint="eastAsia"/>
          <w:b/>
          <w:sz w:val="24"/>
          <w:szCs w:val="24"/>
        </w:rPr>
        <w:t>备注：</w:t>
      </w:r>
    </w:p>
    <w:p w:rsidR="00A51E86" w:rsidRDefault="00A51E86" w:rsidP="00A51E86">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A51E86" w:rsidTr="0046185C">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A51E86" w:rsidRDefault="00A51E86" w:rsidP="0046185C">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A51E86" w:rsidTr="0046185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r>
      <w:tr w:rsidR="00A51E86" w:rsidTr="0046185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r>
      <w:tr w:rsidR="00A51E86" w:rsidTr="0046185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r>
      <w:tr w:rsidR="00A51E86" w:rsidTr="0046185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r>
      <w:tr w:rsidR="00A51E86" w:rsidTr="0046185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51E86" w:rsidRDefault="00A51E86" w:rsidP="0046185C">
            <w:pPr>
              <w:wordWrap w:val="0"/>
              <w:spacing w:line="360" w:lineRule="auto"/>
              <w:jc w:val="center"/>
              <w:rPr>
                <w:rFonts w:ascii="宋体" w:hAnsi="宋体" w:cs="宋体"/>
                <w:sz w:val="24"/>
                <w:szCs w:val="24"/>
              </w:rPr>
            </w:pPr>
          </w:p>
        </w:tc>
      </w:tr>
      <w:tr w:rsidR="00A51E86" w:rsidTr="0046185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51E86" w:rsidRDefault="00A51E86" w:rsidP="0046185C">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A51E86" w:rsidRDefault="00A51E86" w:rsidP="00A51E86">
      <w:pPr>
        <w:wordWrap w:val="0"/>
        <w:spacing w:line="360" w:lineRule="auto"/>
        <w:ind w:left="1" w:firstLineChars="200" w:firstLine="480"/>
        <w:rPr>
          <w:rFonts w:ascii="Times New Roman" w:hAnsi="Times New Roman"/>
          <w:sz w:val="24"/>
          <w:szCs w:val="24"/>
        </w:rPr>
      </w:pPr>
    </w:p>
    <w:p w:rsidR="00A51E86" w:rsidRDefault="00A51E86" w:rsidP="00A51E86">
      <w:pPr>
        <w:spacing w:line="360" w:lineRule="auto"/>
        <w:ind w:firstLineChars="200" w:firstLine="482"/>
        <w:jc w:val="center"/>
        <w:rPr>
          <w:rFonts w:ascii="Times New Roman" w:hAnsi="Times New Roman" w:hint="eastAsia"/>
          <w:b/>
          <w:sz w:val="24"/>
          <w:szCs w:val="24"/>
        </w:rPr>
      </w:pPr>
    </w:p>
    <w:p w:rsidR="00A51E86" w:rsidRDefault="00A51E86" w:rsidP="00A51E86">
      <w:pPr>
        <w:wordWrap w:val="0"/>
        <w:spacing w:line="360" w:lineRule="auto"/>
        <w:ind w:leftChars="100" w:left="690" w:hangingChars="200" w:hanging="480"/>
        <w:rPr>
          <w:rFonts w:ascii="宋体" w:hAnsi="宋体" w:cs="宋体"/>
          <w:sz w:val="24"/>
          <w:szCs w:val="24"/>
        </w:rPr>
      </w:pPr>
    </w:p>
    <w:p w:rsidR="00A51E86" w:rsidRDefault="00A51E86" w:rsidP="00A51E86">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A51E86" w:rsidRDefault="00A51E86" w:rsidP="00A51E86">
      <w:pPr>
        <w:pageBreakBefore/>
        <w:spacing w:line="360" w:lineRule="auto"/>
        <w:rPr>
          <w:rFonts w:ascii="宋体" w:hAnsi="宋体" w:hint="eastAsia"/>
          <w:b/>
          <w:sz w:val="32"/>
          <w:szCs w:val="32"/>
        </w:rPr>
      </w:pPr>
      <w:r>
        <w:rPr>
          <w:rFonts w:ascii="宋体" w:hAnsi="宋体" w:hint="eastAsia"/>
          <w:b/>
          <w:sz w:val="32"/>
          <w:szCs w:val="32"/>
        </w:rPr>
        <w:lastRenderedPageBreak/>
        <w:t>八、技术方案（如有）</w:t>
      </w:r>
    </w:p>
    <w:p w:rsidR="00A51E86" w:rsidRDefault="00A51E86" w:rsidP="00A51E86">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A51E86" w:rsidRDefault="00A51E86" w:rsidP="00A51E86">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A9054C" w:rsidRPr="00A51E86" w:rsidRDefault="00A9054C">
      <w:bookmarkStart w:id="8" w:name="_GoBack"/>
      <w:bookmarkEnd w:id="8"/>
    </w:p>
    <w:sectPr w:rsidR="00A9054C" w:rsidRPr="00A51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eiryo">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A4" w:rsidRDefault="00A51E86">
    <w:pPr>
      <w:pStyle w:val="a3"/>
      <w:jc w:val="center"/>
    </w:pPr>
    <w:r>
      <w:fldChar w:fldCharType="begin"/>
    </w:r>
    <w:r>
      <w:instrText xml:space="preserve"> PAGE   \* MERGEFORMAT </w:instrText>
    </w:r>
    <w:r>
      <w:fldChar w:fldCharType="separate"/>
    </w:r>
    <w:r w:rsidRPr="00A51E86">
      <w:rPr>
        <w:noProof/>
        <w:lang w:val="zh-CN" w:eastAsia="zh-CN"/>
      </w:rPr>
      <w:t>1</w:t>
    </w:r>
    <w:r>
      <w:fldChar w:fldCharType="end"/>
    </w:r>
  </w:p>
  <w:p w:rsidR="00D630A4" w:rsidRDefault="00A51E8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A4" w:rsidRDefault="00A51E86">
    <w:pPr>
      <w:pStyle w:val="a4"/>
      <w:rPr>
        <w:rFonts w:ascii="宋体" w:hAnsi="宋体"/>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V202105</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788F"/>
    <w:multiLevelType w:val="multilevel"/>
    <w:tmpl w:val="4D4B788F"/>
    <w:lvl w:ilvl="0">
      <w:start w:val="4"/>
      <w:numFmt w:val="japaneseCounting"/>
      <w:lvlText w:val="%1、"/>
      <w:lvlJc w:val="left"/>
      <w:pPr>
        <w:ind w:left="672" w:hanging="6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2B9532"/>
    <w:multiLevelType w:val="singleLevel"/>
    <w:tmpl w:val="5A2B953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86"/>
    <w:rsid w:val="00A51E86"/>
    <w:rsid w:val="00A9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1E86"/>
    <w:pPr>
      <w:tabs>
        <w:tab w:val="center" w:pos="4153"/>
        <w:tab w:val="right" w:pos="8306"/>
      </w:tabs>
      <w:snapToGrid w:val="0"/>
      <w:jc w:val="left"/>
    </w:pPr>
    <w:rPr>
      <w:sz w:val="18"/>
      <w:szCs w:val="18"/>
    </w:rPr>
  </w:style>
  <w:style w:type="character" w:customStyle="1" w:styleId="Char">
    <w:name w:val="页脚 Char"/>
    <w:basedOn w:val="a0"/>
    <w:link w:val="a3"/>
    <w:uiPriority w:val="99"/>
    <w:rsid w:val="00A51E86"/>
    <w:rPr>
      <w:rFonts w:ascii="Calibri" w:eastAsia="宋体" w:hAnsi="Calibri" w:cs="Times New Roman"/>
      <w:sz w:val="18"/>
      <w:szCs w:val="18"/>
    </w:rPr>
  </w:style>
  <w:style w:type="paragraph" w:styleId="a4">
    <w:name w:val="header"/>
    <w:basedOn w:val="a"/>
    <w:link w:val="Char0"/>
    <w:unhideWhenUsed/>
    <w:rsid w:val="00A51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51E86"/>
    <w:rPr>
      <w:rFonts w:ascii="Calibri" w:eastAsia="宋体" w:hAnsi="Calibri" w:cs="Times New Roman"/>
      <w:sz w:val="18"/>
      <w:szCs w:val="18"/>
    </w:rPr>
  </w:style>
  <w:style w:type="paragraph" w:customStyle="1" w:styleId="TableParagraph">
    <w:name w:val="Table Paragraph"/>
    <w:basedOn w:val="a"/>
    <w:uiPriority w:val="1"/>
    <w:qFormat/>
    <w:rsid w:val="00A51E86"/>
    <w:pPr>
      <w:autoSpaceDE w:val="0"/>
      <w:autoSpaceDN w:val="0"/>
      <w:spacing w:before="25" w:line="149" w:lineRule="exact"/>
      <w:jc w:val="left"/>
    </w:pPr>
    <w:rPr>
      <w:rFonts w:ascii="Microsoft JhengHei" w:eastAsia="Microsoft JhengHei" w:hAnsi="Microsoft JhengHei" w:cs="Microsoft JhengHe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1E86"/>
    <w:pPr>
      <w:tabs>
        <w:tab w:val="center" w:pos="4153"/>
        <w:tab w:val="right" w:pos="8306"/>
      </w:tabs>
      <w:snapToGrid w:val="0"/>
      <w:jc w:val="left"/>
    </w:pPr>
    <w:rPr>
      <w:sz w:val="18"/>
      <w:szCs w:val="18"/>
    </w:rPr>
  </w:style>
  <w:style w:type="character" w:customStyle="1" w:styleId="Char">
    <w:name w:val="页脚 Char"/>
    <w:basedOn w:val="a0"/>
    <w:link w:val="a3"/>
    <w:uiPriority w:val="99"/>
    <w:rsid w:val="00A51E86"/>
    <w:rPr>
      <w:rFonts w:ascii="Calibri" w:eastAsia="宋体" w:hAnsi="Calibri" w:cs="Times New Roman"/>
      <w:sz w:val="18"/>
      <w:szCs w:val="18"/>
    </w:rPr>
  </w:style>
  <w:style w:type="paragraph" w:styleId="a4">
    <w:name w:val="header"/>
    <w:basedOn w:val="a"/>
    <w:link w:val="Char0"/>
    <w:unhideWhenUsed/>
    <w:rsid w:val="00A51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51E86"/>
    <w:rPr>
      <w:rFonts w:ascii="Calibri" w:eastAsia="宋体" w:hAnsi="Calibri" w:cs="Times New Roman"/>
      <w:sz w:val="18"/>
      <w:szCs w:val="18"/>
    </w:rPr>
  </w:style>
  <w:style w:type="paragraph" w:customStyle="1" w:styleId="TableParagraph">
    <w:name w:val="Table Paragraph"/>
    <w:basedOn w:val="a"/>
    <w:uiPriority w:val="1"/>
    <w:qFormat/>
    <w:rsid w:val="00A51E86"/>
    <w:pPr>
      <w:autoSpaceDE w:val="0"/>
      <w:autoSpaceDN w:val="0"/>
      <w:spacing w:before="25" w:line="149" w:lineRule="exact"/>
      <w:jc w:val="left"/>
    </w:pPr>
    <w:rPr>
      <w:rFonts w:ascii="Microsoft JhengHei" w:eastAsia="Microsoft JhengHei" w:hAnsi="Microsoft JhengHei" w:cs="Microsoft JhengHe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1022</Words>
  <Characters>5830</Characters>
  <Application>Microsoft Office Word</Application>
  <DocSecurity>0</DocSecurity>
  <Lines>48</Lines>
  <Paragraphs>13</Paragraphs>
  <ScaleCrop>false</ScaleCrop>
  <Company>Lenovo</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2021-05-31T06:58:00Z</dcterms:created>
  <dcterms:modified xsi:type="dcterms:W3CDTF">2021-05-31T06:58:00Z</dcterms:modified>
</cp:coreProperties>
</file>