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hAnsi="Times New Roman" w:eastAsia="黑体" w:cs="黑体"/>
          <w:sz w:val="44"/>
          <w:szCs w:val="44"/>
          <w:lang w:val="zh-CN"/>
        </w:rPr>
      </w:pPr>
      <w:bookmarkStart w:id="0" w:name="_Toc103962522"/>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spacing w:line="600" w:lineRule="exact"/>
        <w:jc w:val="center"/>
        <w:rPr>
          <w:rFonts w:ascii="宋体" w:hAnsi="Times New Roman" w:cs="宋体"/>
          <w:b/>
          <w:bCs/>
          <w:sz w:val="36"/>
          <w:szCs w:val="36"/>
          <w:lang w:val="zh-CN"/>
        </w:rPr>
      </w:pP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hAnsi="Times New Roman" w:cs="宋体"/>
          <w:b/>
          <w:bCs/>
          <w:sz w:val="24"/>
          <w:szCs w:val="24"/>
          <w:lang w:val="zh-CN"/>
        </w:rPr>
      </w:pP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七、商务条款响应及偏离表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八、技术方案、培训计划、服务承诺（如有）</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参加政府采购活动前三年内在经营活动中没有重大违法记录的书面声明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rPr>
                <w:rFonts w:hint="eastAsia" w:ascii="宋体" w:hAnsi="宋体"/>
                <w:iCs/>
                <w:sz w:val="24"/>
                <w:szCs w:val="24"/>
              </w:rPr>
            </w:pPr>
            <w:r>
              <w:rPr>
                <w:rFonts w:ascii="宋体" w:hAnsi="宋体"/>
                <w:iCs/>
                <w:sz w:val="24"/>
                <w:szCs w:val="24"/>
              </w:rPr>
              <w:t>项目负责人身份证复印件以及至投标截止日之前6个月内任意1个月的养老保险缴费证明材料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p>
        </w:tc>
        <w:tc>
          <w:tcPr>
            <w:tcW w:w="5245"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pPr>
              <w:spacing w:line="360" w:lineRule="auto"/>
              <w:ind w:firstLine="480" w:firstLineChars="200"/>
              <w:jc w:val="center"/>
              <w:rPr>
                <w:rFonts w:hint="eastAsia" w:ascii="宋体" w:hAnsi="宋体"/>
                <w:iCs/>
                <w:sz w:val="24"/>
                <w:szCs w:val="24"/>
              </w:rPr>
            </w:pPr>
            <w:r>
              <w:rPr>
                <w:rFonts w:hint="eastAsia" w:ascii="宋体" w:hAnsi="宋体"/>
                <w:i/>
                <w:sz w:val="24"/>
                <w:u w:val="single"/>
              </w:rPr>
              <w:t>提供驻场人员相关专业背景证明材料（如学历证明或职称证明等），复印件加盖投标人公章。</w:t>
            </w:r>
          </w:p>
        </w:tc>
        <w:tc>
          <w:tcPr>
            <w:tcW w:w="1985"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hAnsi="Times New Roman" w:cs="宋体"/>
          <w:i/>
          <w:iCs/>
          <w:szCs w:val="21"/>
          <w:u w:val="single"/>
          <w:lang w:val="zh-CN"/>
        </w:rPr>
      </w:pPr>
    </w:p>
    <w:p>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参加政府采购活动前三年内在经营活动中没有重大违法记录的书面声明（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pPr>
        <w:autoSpaceDE w:val="0"/>
        <w:autoSpaceDN w:val="0"/>
        <w:adjustRightInd w:val="0"/>
        <w:spacing w:line="440" w:lineRule="exact"/>
        <w:ind w:left="239" w:firstLine="240"/>
        <w:jc w:val="left"/>
        <w:rPr>
          <w:rFonts w:hint="eastAsia" w:ascii="宋体" w:hAnsi="Times New Roman" w:cs="宋体"/>
          <w:sz w:val="24"/>
          <w:szCs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3962523"/>
      <w:r>
        <w:rPr>
          <w:rFonts w:hint="eastAsia" w:ascii="宋体" w:hAnsi="宋体" w:cs="宋体"/>
          <w:b/>
          <w:bCs/>
          <w:sz w:val="32"/>
          <w:szCs w:val="32"/>
          <w:lang w:val="zh-CN"/>
        </w:rPr>
        <w:t>具备履行合同所必需的设备和专业技术能力的书面声明</w:t>
      </w:r>
      <w:bookmarkEnd w:id="1"/>
      <w:bookmarkEnd w:id="2"/>
    </w:p>
    <w:p>
      <w:pPr>
        <w:autoSpaceDE w:val="0"/>
        <w:autoSpaceDN w:val="0"/>
        <w:adjustRightInd w:val="0"/>
        <w:spacing w:line="440" w:lineRule="exact"/>
        <w:ind w:firstLine="492"/>
        <w:rPr>
          <w:rFonts w:hint="eastAsia" w:ascii="宋体" w:hAnsi="Times New Roman" w:cs="宋体"/>
          <w:sz w:val="24"/>
          <w:szCs w:val="24"/>
          <w:lang w:val="zh-CN"/>
        </w:rPr>
      </w:pP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3962524"/>
      <w:r>
        <w:rPr>
          <w:rFonts w:hint="eastAsia" w:ascii="宋体" w:hAnsi="宋体" w:cs="宋体"/>
          <w:b/>
          <w:bCs/>
          <w:sz w:val="32"/>
          <w:szCs w:val="32"/>
          <w:lang w:val="zh-CN"/>
        </w:rPr>
        <w:t>参加政府采购活动前三年内在经营活动中没有重大违法记录的书面声明</w:t>
      </w:r>
      <w:bookmarkEnd w:id="3"/>
      <w:bookmarkEnd w:id="4"/>
    </w:p>
    <w:p>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autoSpaceDE w:val="0"/>
        <w:autoSpaceDN w:val="0"/>
        <w:adjustRightInd w:val="0"/>
        <w:spacing w:line="440" w:lineRule="exact"/>
        <w:rPr>
          <w:rFonts w:ascii="宋体" w:hAnsi="Times New Roman" w:cs="宋体"/>
          <w:b/>
          <w:bCs/>
          <w:sz w:val="44"/>
          <w:szCs w:val="44"/>
          <w:lang w:val="zh-CN"/>
        </w:rPr>
      </w:pPr>
    </w:p>
    <w:p>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hint="eastAsia" w:ascii="宋体" w:hAnsi="Times New Roman" w:cs="宋体"/>
          <w:sz w:val="24"/>
          <w:szCs w:val="24"/>
          <w:lang w:val="zh-CN"/>
        </w:rPr>
      </w:pPr>
    </w:p>
    <w:p>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3962525"/>
      <w:r>
        <w:rPr>
          <w:rFonts w:hint="eastAsia" w:ascii="宋体" w:hAnsi="宋体" w:cs="宋体"/>
          <w:b/>
          <w:bCs/>
          <w:sz w:val="32"/>
          <w:szCs w:val="32"/>
          <w:lang w:val="zh-CN"/>
        </w:rPr>
        <w:t>法人授权书</w:t>
      </w:r>
      <w:bookmarkEnd w:id="5"/>
      <w:bookmarkEnd w:id="6"/>
    </w:p>
    <w:p>
      <w:pPr>
        <w:tabs>
          <w:tab w:val="left" w:pos="360"/>
        </w:tabs>
        <w:autoSpaceDE w:val="0"/>
        <w:autoSpaceDN w:val="0"/>
        <w:adjustRightInd w:val="0"/>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44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授权代理人（被授权人）（签字）：</w:t>
      </w:r>
      <w:r>
        <w:rPr>
          <w:rFonts w:ascii="Times New Roman" w:hAnsi="Times New Roman"/>
          <w:sz w:val="24"/>
          <w:szCs w:val="24"/>
        </w:rPr>
        <w:t>________________</w:t>
      </w: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法定代表人（签字或盖章）：</w:t>
      </w:r>
      <w:r>
        <w:rPr>
          <w:rFonts w:ascii="Times New Roman" w:hAnsi="Times New Roman"/>
          <w:sz w:val="24"/>
          <w:szCs w:val="24"/>
        </w:rPr>
        <w:t>_____________________</w:t>
      </w:r>
    </w:p>
    <w:p>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招标文件，正式授权下述签字人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p>
            <w:pPr>
              <w:autoSpaceDE w:val="0"/>
              <w:autoSpaceDN w:val="0"/>
              <w:adjustRightInd w:val="0"/>
              <w:spacing w:line="48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元/月</w:t>
            </w:r>
          </w:p>
          <w:p>
            <w:pPr>
              <w:autoSpaceDE w:val="0"/>
              <w:autoSpaceDN w:val="0"/>
              <w:adjustRightInd w:val="0"/>
              <w:spacing w:line="480" w:lineRule="auto"/>
              <w:rPr>
                <w:rFonts w:hint="eastAsia" w:ascii="宋体" w:hAnsi="Arial" w:cs="宋体"/>
                <w:sz w:val="24"/>
                <w:szCs w:val="24"/>
                <w:lang w:val="zh-CN"/>
              </w:rPr>
            </w:pPr>
          </w:p>
          <w:p>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元/月</w:t>
            </w:r>
            <w:r>
              <w:rPr>
                <w:rFonts w:hint="eastAsia" w:ascii="宋体" w:hAnsi="Arial" w:cs="宋体"/>
                <w:sz w:val="24"/>
                <w:szCs w:val="24"/>
                <w:lang w:val="zh-CN"/>
              </w:rPr>
              <w:t xml:space="preserve">      （人民币：元）</w:t>
            </w:r>
          </w:p>
          <w:p>
            <w:pPr>
              <w:autoSpaceDE w:val="0"/>
              <w:autoSpaceDN w:val="0"/>
              <w:adjustRightInd w:val="0"/>
              <w:spacing w:line="480" w:lineRule="auto"/>
              <w:rPr>
                <w:rFonts w:hint="eastAsia" w:ascii="宋体" w:hAnsi="Arial" w:cs="宋体"/>
                <w:sz w:val="24"/>
                <w:szCs w:val="24"/>
                <w:lang w:val="zh-CN"/>
              </w:rPr>
            </w:pPr>
          </w:p>
          <w:p>
            <w:pPr>
              <w:autoSpaceDE w:val="0"/>
              <w:autoSpaceDN w:val="0"/>
              <w:adjustRightInd w:val="0"/>
              <w:spacing w:line="480" w:lineRule="auto"/>
              <w:rPr>
                <w:rFonts w:ascii="宋体" w:hAnsi="Arial" w:cs="宋体"/>
                <w:b/>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rPr>
          <w:rFonts w:ascii="宋体" w:hAnsi="Arial" w:cs="宋体"/>
          <w:b/>
          <w:bCs/>
          <w:sz w:val="24"/>
          <w:szCs w:val="24"/>
          <w:lang w:val="zh-CN"/>
        </w:rPr>
      </w:pPr>
      <w:r>
        <w:rPr>
          <w:rFonts w:hint="eastAsia" w:ascii="宋体" w:hAnsi="Arial" w:cs="宋体"/>
          <w:b/>
          <w:bCs/>
          <w:sz w:val="24"/>
          <w:szCs w:val="24"/>
          <w:lang w:val="zh-CN"/>
        </w:rPr>
        <w:t>★如服务类项目采购人可根据项目需求特点自行制作。</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59"/>
        <w:gridCol w:w="1125"/>
        <w:gridCol w:w="1050"/>
        <w:gridCol w:w="12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eastAsia"/>
                <w:sz w:val="24"/>
                <w:szCs w:val="24"/>
              </w:rPr>
            </w:pPr>
            <w:r>
              <w:rPr>
                <w:rFonts w:hint="eastAsia"/>
                <w:sz w:val="24"/>
                <w:szCs w:val="24"/>
              </w:rPr>
              <w:t>序号</w:t>
            </w:r>
          </w:p>
        </w:tc>
        <w:tc>
          <w:tcPr>
            <w:tcW w:w="2659" w:type="dxa"/>
            <w:noWrap w:val="0"/>
            <w:vAlign w:val="center"/>
          </w:tcPr>
          <w:p>
            <w:pPr>
              <w:jc w:val="center"/>
              <w:rPr>
                <w:rFonts w:hint="eastAsia"/>
                <w:sz w:val="24"/>
                <w:szCs w:val="24"/>
              </w:rPr>
            </w:pPr>
            <w:r>
              <w:rPr>
                <w:rFonts w:hint="eastAsia"/>
                <w:sz w:val="24"/>
                <w:szCs w:val="24"/>
              </w:rPr>
              <w:t>名称</w:t>
            </w:r>
          </w:p>
        </w:tc>
        <w:tc>
          <w:tcPr>
            <w:tcW w:w="1125"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1050"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1290"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1785"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rPr>
            </w:pPr>
            <w:r>
              <w:rPr>
                <w:rFonts w:hint="eastAsia" w:ascii="宋体" w:hAnsi="Arial" w:cs="宋体"/>
                <w:sz w:val="24"/>
                <w:szCs w:val="24"/>
              </w:rPr>
              <w:t>1</w:t>
            </w:r>
          </w:p>
        </w:tc>
        <w:tc>
          <w:tcPr>
            <w:tcW w:w="2659" w:type="dxa"/>
            <w:noWrap w:val="0"/>
            <w:vAlign w:val="center"/>
          </w:tcPr>
          <w:p>
            <w:pPr>
              <w:jc w:val="left"/>
              <w:rPr>
                <w:rFonts w:hint="eastAsia" w:ascii="宋体" w:hAnsi="Arial" w:cs="宋体"/>
                <w:sz w:val="24"/>
                <w:szCs w:val="24"/>
                <w:lang w:val="zh-CN"/>
              </w:rPr>
            </w:pPr>
            <w:r>
              <w:rPr>
                <w:rFonts w:hint="eastAsia"/>
                <w:sz w:val="24"/>
                <w:szCs w:val="24"/>
                <w:lang w:val="zh-CN"/>
              </w:rPr>
              <w:t>2024年－2026年新长校区网络运维服务外包项目（共二年）</w:t>
            </w:r>
          </w:p>
        </w:tc>
        <w:tc>
          <w:tcPr>
            <w:tcW w:w="1125" w:type="dxa"/>
            <w:noWrap w:val="0"/>
            <w:vAlign w:val="center"/>
          </w:tcPr>
          <w:p>
            <w:pPr>
              <w:autoSpaceDE w:val="0"/>
              <w:autoSpaceDN w:val="0"/>
              <w:adjustRightInd w:val="0"/>
              <w:jc w:val="center"/>
              <w:rPr>
                <w:rFonts w:hint="eastAsia" w:ascii="宋体" w:hAnsi="Arial" w:cs="宋体"/>
                <w:sz w:val="24"/>
                <w:szCs w:val="24"/>
              </w:rPr>
            </w:pPr>
            <w:r>
              <w:rPr>
                <w:rFonts w:hint="eastAsia" w:ascii="宋体" w:hAnsi="Arial" w:cs="宋体"/>
                <w:sz w:val="24"/>
                <w:szCs w:val="24"/>
              </w:rPr>
              <w:t>月</w:t>
            </w:r>
          </w:p>
        </w:tc>
        <w:tc>
          <w:tcPr>
            <w:tcW w:w="1050" w:type="dxa"/>
            <w:noWrap w:val="0"/>
            <w:vAlign w:val="center"/>
          </w:tcPr>
          <w:p>
            <w:pPr>
              <w:autoSpaceDE w:val="0"/>
              <w:autoSpaceDN w:val="0"/>
              <w:adjustRightInd w:val="0"/>
              <w:jc w:val="center"/>
              <w:rPr>
                <w:rFonts w:hint="eastAsia" w:ascii="宋体" w:hAnsi="Arial" w:cs="宋体"/>
                <w:sz w:val="24"/>
                <w:szCs w:val="24"/>
              </w:rPr>
            </w:pPr>
            <w:r>
              <w:rPr>
                <w:rFonts w:hint="eastAsia" w:ascii="宋体" w:hAnsi="Arial" w:cs="宋体"/>
                <w:sz w:val="24"/>
                <w:szCs w:val="24"/>
              </w:rPr>
              <w:t>24</w:t>
            </w:r>
          </w:p>
        </w:tc>
        <w:tc>
          <w:tcPr>
            <w:tcW w:w="1290" w:type="dxa"/>
            <w:noWrap w:val="0"/>
            <w:vAlign w:val="center"/>
          </w:tcPr>
          <w:p>
            <w:pPr>
              <w:autoSpaceDE w:val="0"/>
              <w:autoSpaceDN w:val="0"/>
              <w:adjustRightInd w:val="0"/>
              <w:jc w:val="center"/>
              <w:rPr>
                <w:rFonts w:hint="eastAsia" w:ascii="宋体" w:hAnsi="Arial" w:cs="宋体"/>
                <w:sz w:val="24"/>
                <w:szCs w:val="24"/>
                <w:lang w:val="zh-CN"/>
              </w:rPr>
            </w:pPr>
          </w:p>
        </w:tc>
        <w:tc>
          <w:tcPr>
            <w:tcW w:w="1785"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2659" w:type="dxa"/>
            <w:noWrap w:val="0"/>
            <w:vAlign w:val="center"/>
          </w:tcPr>
          <w:p>
            <w:pPr>
              <w:autoSpaceDE w:val="0"/>
              <w:autoSpaceDN w:val="0"/>
              <w:adjustRightInd w:val="0"/>
              <w:jc w:val="center"/>
              <w:rPr>
                <w:rFonts w:hint="eastAsia" w:ascii="宋体" w:hAnsi="Arial" w:cs="宋体"/>
                <w:sz w:val="24"/>
                <w:szCs w:val="24"/>
                <w:lang w:val="zh-CN"/>
              </w:rPr>
            </w:pPr>
          </w:p>
        </w:tc>
        <w:tc>
          <w:tcPr>
            <w:tcW w:w="1125" w:type="dxa"/>
            <w:noWrap w:val="0"/>
            <w:vAlign w:val="center"/>
          </w:tcPr>
          <w:p>
            <w:pPr>
              <w:autoSpaceDE w:val="0"/>
              <w:autoSpaceDN w:val="0"/>
              <w:adjustRightInd w:val="0"/>
              <w:jc w:val="center"/>
              <w:rPr>
                <w:rFonts w:hint="eastAsia" w:ascii="宋体" w:hAnsi="Arial" w:cs="宋体"/>
                <w:sz w:val="24"/>
                <w:szCs w:val="24"/>
                <w:lang w:val="zh-CN"/>
              </w:rPr>
            </w:pPr>
          </w:p>
        </w:tc>
        <w:tc>
          <w:tcPr>
            <w:tcW w:w="1050" w:type="dxa"/>
            <w:noWrap w:val="0"/>
            <w:vAlign w:val="center"/>
          </w:tcPr>
          <w:p>
            <w:pPr>
              <w:autoSpaceDE w:val="0"/>
              <w:autoSpaceDN w:val="0"/>
              <w:adjustRightInd w:val="0"/>
              <w:jc w:val="center"/>
              <w:rPr>
                <w:rFonts w:hint="eastAsia" w:ascii="宋体" w:hAnsi="Arial" w:cs="宋体"/>
                <w:sz w:val="24"/>
                <w:szCs w:val="24"/>
                <w:lang w:val="zh-CN"/>
              </w:rPr>
            </w:pPr>
          </w:p>
        </w:tc>
        <w:tc>
          <w:tcPr>
            <w:tcW w:w="1290" w:type="dxa"/>
            <w:noWrap w:val="0"/>
            <w:vAlign w:val="center"/>
          </w:tcPr>
          <w:p>
            <w:pPr>
              <w:autoSpaceDE w:val="0"/>
              <w:autoSpaceDN w:val="0"/>
              <w:adjustRightInd w:val="0"/>
              <w:jc w:val="center"/>
              <w:rPr>
                <w:rFonts w:hint="eastAsia" w:ascii="宋体" w:hAnsi="Arial" w:cs="宋体"/>
                <w:sz w:val="24"/>
                <w:szCs w:val="24"/>
                <w:lang w:val="zh-CN"/>
              </w:rPr>
            </w:pPr>
          </w:p>
        </w:tc>
        <w:tc>
          <w:tcPr>
            <w:tcW w:w="1785"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2659" w:type="dxa"/>
            <w:noWrap w:val="0"/>
            <w:vAlign w:val="center"/>
          </w:tcPr>
          <w:p>
            <w:pPr>
              <w:autoSpaceDE w:val="0"/>
              <w:autoSpaceDN w:val="0"/>
              <w:adjustRightInd w:val="0"/>
              <w:jc w:val="center"/>
              <w:rPr>
                <w:rFonts w:hint="eastAsia" w:ascii="宋体" w:hAnsi="Arial" w:cs="宋体"/>
                <w:sz w:val="24"/>
                <w:szCs w:val="24"/>
                <w:lang w:val="zh-CN"/>
              </w:rPr>
            </w:pPr>
          </w:p>
        </w:tc>
        <w:tc>
          <w:tcPr>
            <w:tcW w:w="1125" w:type="dxa"/>
            <w:noWrap w:val="0"/>
            <w:vAlign w:val="center"/>
          </w:tcPr>
          <w:p>
            <w:pPr>
              <w:autoSpaceDE w:val="0"/>
              <w:autoSpaceDN w:val="0"/>
              <w:adjustRightInd w:val="0"/>
              <w:jc w:val="center"/>
              <w:rPr>
                <w:rFonts w:hint="eastAsia" w:ascii="宋体" w:hAnsi="Arial" w:cs="宋体"/>
                <w:sz w:val="24"/>
                <w:szCs w:val="24"/>
                <w:lang w:val="zh-CN"/>
              </w:rPr>
            </w:pPr>
          </w:p>
        </w:tc>
        <w:tc>
          <w:tcPr>
            <w:tcW w:w="1050" w:type="dxa"/>
            <w:noWrap w:val="0"/>
            <w:vAlign w:val="center"/>
          </w:tcPr>
          <w:p>
            <w:pPr>
              <w:autoSpaceDE w:val="0"/>
              <w:autoSpaceDN w:val="0"/>
              <w:adjustRightInd w:val="0"/>
              <w:jc w:val="center"/>
              <w:rPr>
                <w:rFonts w:hint="eastAsia" w:ascii="宋体" w:hAnsi="Arial" w:cs="宋体"/>
                <w:sz w:val="24"/>
                <w:szCs w:val="24"/>
                <w:lang w:val="zh-CN"/>
              </w:rPr>
            </w:pPr>
          </w:p>
        </w:tc>
        <w:tc>
          <w:tcPr>
            <w:tcW w:w="1290" w:type="dxa"/>
            <w:noWrap w:val="0"/>
            <w:vAlign w:val="center"/>
          </w:tcPr>
          <w:p>
            <w:pPr>
              <w:autoSpaceDE w:val="0"/>
              <w:autoSpaceDN w:val="0"/>
              <w:adjustRightInd w:val="0"/>
              <w:jc w:val="center"/>
              <w:rPr>
                <w:rFonts w:hint="eastAsia" w:ascii="宋体" w:hAnsi="Arial" w:cs="宋体"/>
                <w:sz w:val="24"/>
                <w:szCs w:val="24"/>
                <w:lang w:val="zh-CN"/>
              </w:rPr>
            </w:pPr>
          </w:p>
        </w:tc>
        <w:tc>
          <w:tcPr>
            <w:tcW w:w="1785"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2659" w:type="dxa"/>
            <w:noWrap w:val="0"/>
            <w:vAlign w:val="center"/>
          </w:tcPr>
          <w:p>
            <w:pPr>
              <w:autoSpaceDE w:val="0"/>
              <w:autoSpaceDN w:val="0"/>
              <w:adjustRightInd w:val="0"/>
              <w:jc w:val="center"/>
              <w:rPr>
                <w:rFonts w:hint="eastAsia" w:ascii="宋体" w:hAnsi="Arial" w:cs="宋体"/>
                <w:sz w:val="24"/>
                <w:szCs w:val="24"/>
                <w:lang w:val="zh-CN"/>
              </w:rPr>
            </w:pPr>
          </w:p>
        </w:tc>
        <w:tc>
          <w:tcPr>
            <w:tcW w:w="1125" w:type="dxa"/>
            <w:noWrap w:val="0"/>
            <w:vAlign w:val="center"/>
          </w:tcPr>
          <w:p>
            <w:pPr>
              <w:autoSpaceDE w:val="0"/>
              <w:autoSpaceDN w:val="0"/>
              <w:adjustRightInd w:val="0"/>
              <w:jc w:val="center"/>
              <w:rPr>
                <w:rFonts w:hint="eastAsia" w:ascii="宋体" w:hAnsi="Arial" w:cs="宋体"/>
                <w:sz w:val="24"/>
                <w:szCs w:val="24"/>
                <w:lang w:val="zh-CN"/>
              </w:rPr>
            </w:pPr>
          </w:p>
        </w:tc>
        <w:tc>
          <w:tcPr>
            <w:tcW w:w="1050" w:type="dxa"/>
            <w:noWrap w:val="0"/>
            <w:vAlign w:val="center"/>
          </w:tcPr>
          <w:p>
            <w:pPr>
              <w:autoSpaceDE w:val="0"/>
              <w:autoSpaceDN w:val="0"/>
              <w:adjustRightInd w:val="0"/>
              <w:jc w:val="center"/>
              <w:rPr>
                <w:rFonts w:hint="eastAsia" w:ascii="宋体" w:hAnsi="Arial" w:cs="宋体"/>
                <w:sz w:val="24"/>
                <w:szCs w:val="24"/>
                <w:lang w:val="zh-CN"/>
              </w:rPr>
            </w:pPr>
          </w:p>
        </w:tc>
        <w:tc>
          <w:tcPr>
            <w:tcW w:w="1290" w:type="dxa"/>
            <w:noWrap w:val="0"/>
            <w:vAlign w:val="center"/>
          </w:tcPr>
          <w:p>
            <w:pPr>
              <w:autoSpaceDE w:val="0"/>
              <w:autoSpaceDN w:val="0"/>
              <w:adjustRightInd w:val="0"/>
              <w:jc w:val="center"/>
              <w:rPr>
                <w:rFonts w:hint="eastAsia" w:ascii="宋体" w:hAnsi="Arial" w:cs="宋体"/>
                <w:sz w:val="24"/>
                <w:szCs w:val="24"/>
                <w:lang w:val="zh-CN"/>
              </w:rPr>
            </w:pPr>
          </w:p>
        </w:tc>
        <w:tc>
          <w:tcPr>
            <w:tcW w:w="1785"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7909" w:type="dxa"/>
            <w:gridSpan w:val="5"/>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人民币（大写）：</w:t>
            </w:r>
            <w:r>
              <w:rPr>
                <w:rFonts w:hint="eastAsia" w:ascii="宋体" w:hAnsi="Arial" w:cs="宋体"/>
                <w:sz w:val="24"/>
                <w:szCs w:val="24"/>
                <w:u w:val="single"/>
                <w:lang w:val="zh-CN"/>
              </w:rPr>
              <w:t xml:space="preserve">                    （￥：     元）</w:t>
            </w:r>
          </w:p>
        </w:tc>
      </w:tr>
    </w:tbl>
    <w:p>
      <w:pPr>
        <w:autoSpaceDE w:val="0"/>
        <w:autoSpaceDN w:val="0"/>
        <w:adjustRightInd w:val="0"/>
        <w:rPr>
          <w:rFonts w:hint="eastAsia" w:ascii="宋体" w:hAnsi="Arial" w:cs="宋体"/>
          <w:sz w:val="24"/>
          <w:szCs w:val="24"/>
          <w:lang w:val="zh-CN"/>
        </w:rPr>
      </w:pPr>
      <w:r>
        <w:rPr>
          <w:rFonts w:hint="eastAsia" w:ascii="宋体" w:hAnsi="Arial" w:cs="宋体"/>
          <w:b/>
          <w:bCs/>
          <w:sz w:val="24"/>
          <w:szCs w:val="24"/>
          <w:lang w:val="zh-CN"/>
        </w:rPr>
        <w:t>★如服务类项目采购人可根据项目需求特点自行制作。</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pPr>
        <w:autoSpaceDE w:val="0"/>
        <w:autoSpaceDN w:val="0"/>
        <w:adjustRightInd w:val="0"/>
        <w:rPr>
          <w:rFonts w:ascii="宋体" w:hAnsi="Arial" w:cs="宋体"/>
          <w:sz w:val="24"/>
          <w:szCs w:val="24"/>
        </w:rPr>
      </w:pPr>
    </w:p>
    <w:p>
      <w:pPr>
        <w:pageBreakBefore/>
        <w:autoSpaceDE w:val="0"/>
        <w:autoSpaceDN w:val="0"/>
        <w:adjustRightInd w:val="0"/>
        <w:spacing w:before="50" w:after="50"/>
        <w:rPr>
          <w:rFonts w:hint="eastAsia"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七、商务条款响应及偏离表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rFonts w:ascii="Times New Roman" w:hAnsi="Times New Roman"/>
          <w:sz w:val="24"/>
          <w:szCs w:val="24"/>
        </w:rPr>
      </w:pPr>
    </w:p>
    <w:p>
      <w:pPr>
        <w:spacing w:line="360" w:lineRule="auto"/>
        <w:ind w:firstLine="482" w:firstLineChars="200"/>
        <w:jc w:val="center"/>
        <w:rPr>
          <w:rFonts w:hint="eastAsia" w:ascii="Times New Roman" w:hAnsi="Times New Roman"/>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rFonts w:ascii="Times New Roman" w:hAnsi="Times New Roman"/>
          <w:sz w:val="24"/>
          <w:szCs w:val="24"/>
        </w:rPr>
      </w:pPr>
      <w:r>
        <w:rPr>
          <w:rFonts w:hint="eastAsia" w:ascii="Times New Roman" w:hAnsi="Times New Roman"/>
          <w:sz w:val="24"/>
          <w:szCs w:val="24"/>
        </w:rPr>
        <w:t>投</w:t>
      </w:r>
      <w:bookmarkStart w:id="7" w:name="_GoBack"/>
      <w:bookmarkEnd w:id="7"/>
      <w:r>
        <w:rPr>
          <w:rFonts w:hint="eastAsia" w:ascii="Times New Roman" w:hAnsi="Times New Roman"/>
          <w:sz w:val="24"/>
          <w:szCs w:val="24"/>
        </w:rPr>
        <w:t>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pPr>
        <w:pageBreakBefore/>
        <w:spacing w:line="360" w:lineRule="auto"/>
        <w:rPr>
          <w:rFonts w:hint="eastAsia" w:ascii="宋体" w:hAnsi="宋体"/>
          <w:b/>
          <w:sz w:val="32"/>
          <w:szCs w:val="32"/>
        </w:rPr>
      </w:pPr>
      <w:r>
        <w:rPr>
          <w:rFonts w:hint="eastAsia" w:ascii="宋体" w:hAnsi="宋体"/>
          <w:b/>
          <w:sz w:val="32"/>
          <w:szCs w:val="32"/>
        </w:rPr>
        <w:t>八、技术方案（如有）</w:t>
      </w:r>
    </w:p>
    <w:p>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pPr>
        <w:autoSpaceDE w:val="0"/>
        <w:autoSpaceDN w:val="0"/>
        <w:adjustRightInd w:val="0"/>
        <w:spacing w:line="440" w:lineRule="exact"/>
        <w:ind w:firstLine="480"/>
        <w:rPr>
          <w:rFonts w:ascii="宋体" w:hAnsi="Arial" w:cs="宋体"/>
          <w:sz w:val="24"/>
          <w:szCs w:val="24"/>
        </w:rPr>
      </w:pPr>
    </w:p>
    <w:p>
      <w:pPr>
        <w:autoSpaceDE w:val="0"/>
        <w:autoSpaceDN w:val="0"/>
        <w:adjustRightInd w:val="0"/>
        <w:jc w:val="center"/>
        <w:rPr>
          <w:rFonts w:hint="eastAsia" w:ascii="黑体" w:hAnsi="Arial" w:eastAsia="黑体" w:cs="黑体"/>
          <w:b/>
          <w:bCs/>
          <w:sz w:val="36"/>
          <w:szCs w:val="36"/>
        </w:rPr>
      </w:pPr>
    </w:p>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B9A746A"/>
    <w:rsid w:val="1B9A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2024-06-26T09:38:00Z</dcterms:created>
  <dc:creator>于秋成</dc:creator>
  <cp:lastModifiedBy>于秋成</cp:lastModifiedBy>
  <dcterms:modified xsi:type="dcterms:W3CDTF">2024-06-26T09:38:29Z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C62D688797B646FDA29D401DD6B13FF7_11</vt:lpwstr>
  </property>
</Properties>
</file>